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1FAD59" w14:textId="4939CCD3" w:rsidR="00F074B2" w:rsidRPr="00F33936" w:rsidRDefault="003B712F" w:rsidP="000E2BA7">
      <w:pPr>
        <w:pStyle w:val="Headline1"/>
      </w:pPr>
      <w:r>
        <w:t xml:space="preserve">99.5% dosing accuracy, even with a curved needle</w:t>
      </w:r>
      <w:r>
        <w:t xml:space="preserve"> </w:t>
      </w:r>
    </w:p>
    <w:p w14:paraId="504A330E" w14:textId="77777777" w:rsidR="000E2BA7" w:rsidRPr="00F33936" w:rsidRDefault="000E2BA7" w:rsidP="000E2BA7">
      <w:pPr>
        <w:pStyle w:val="Headline1"/>
      </w:pPr>
    </w:p>
    <w:p w14:paraId="49958683" w14:textId="7F51E7C3" w:rsidR="00F074B2" w:rsidRPr="00F33936" w:rsidRDefault="003B712F" w:rsidP="000E2BA7">
      <w:pPr>
        <w:pStyle w:val="Subheadline"/>
      </w:pPr>
      <w:r>
        <w:t xml:space="preserve">Just one of three challenges involved in sachet filling</w:t>
      </w:r>
      <w:r>
        <w:t xml:space="preserve">  </w:t>
      </w:r>
    </w:p>
    <w:p w14:paraId="0856350C" w14:textId="77777777" w:rsidR="000E2BA7" w:rsidRPr="00F33936" w:rsidRDefault="000E2BA7" w:rsidP="000E2BA7">
      <w:pPr>
        <w:pStyle w:val="Subheadline"/>
      </w:pPr>
    </w:p>
    <w:p w14:paraId="71A39457" w14:textId="32B36390" w:rsidR="00B854DA" w:rsidRDefault="00F33936" w:rsidP="000E2BA7">
      <w:pPr>
        <w:pStyle w:val="Presse-Fliesstext"/>
      </w:pPr>
      <w:r>
        <w:t xml:space="preserve">Especially when it comes filling high-priced products, every gram counts.</w:t>
      </w:r>
      <w:r>
        <w:t xml:space="preserve"> </w:t>
      </w:r>
      <w:r>
        <w:t xml:space="preserve">More than enough reason for baumannpacking – a brand of Baumann Maschinenbau Solms GmbH &amp; Co. KG – to contact ViscoTec for a complex dosing task.</w:t>
      </w:r>
      <w:r>
        <w:t xml:space="preserve"> </w:t>
      </w:r>
      <w:r>
        <w:t xml:space="preserve">The end customer – a well-known cosmetics company – was looking for an automated solution to fill sachets with a cream made of lanolin.</w:t>
      </w:r>
      <w:r>
        <w:t xml:space="preserve"> </w:t>
      </w:r>
      <w:r>
        <w:t xml:space="preserve">The care product is especially needed by young mothers to care for their nipples during breastfeeding.</w:t>
      </w:r>
    </w:p>
    <w:p w14:paraId="381C69C0" w14:textId="2DFD698D" w:rsidR="005B0BFC" w:rsidRDefault="00B854DA" w:rsidP="000E2BA7">
      <w:pPr>
        <w:pStyle w:val="Presse-Fliesstext"/>
      </w:pPr>
      <w:r>
        <w:t xml:space="preserve">In the course of the project, the engineers of both companies were faced with a few challenges:</w:t>
      </w:r>
      <w:r>
        <w:t xml:space="preserve"> </w:t>
      </w:r>
      <w:r>
        <w:t xml:space="preserve">For example, a quantity of only 1 ml was to be filled, which is rather unusual for liquid filling in sachets, and requires high-precision dosing.</w:t>
      </w:r>
      <w:r>
        <w:t xml:space="preserve"> </w:t>
      </w:r>
      <w:r>
        <w:t xml:space="preserve">Secondly, the medical skincare product is solid at room temperature and must be heated for dosing.</w:t>
      </w:r>
      <w:r>
        <w:t xml:space="preserve"> </w:t>
      </w:r>
      <w:r>
        <w:t xml:space="preserve">At the same time, the customer specified that dripping and stringing were to be strictly avoided.</w:t>
      </w:r>
      <w:r>
        <w:t xml:space="preserve"> </w:t>
      </w:r>
      <w:r>
        <w:t xml:space="preserve">Only this way could it be guaranteed that the sealing process would run without any issues and avoid any unnecessary waste.</w:t>
      </w:r>
      <w:r>
        <w:t xml:space="preserve"> </w:t>
      </w:r>
    </w:p>
    <w:p w14:paraId="05BE88C4" w14:textId="6B6BEFA8" w:rsidR="00950C37" w:rsidRDefault="00B854DA" w:rsidP="000E2BA7">
      <w:pPr>
        <w:pStyle w:val="Presse-Fliesstext"/>
      </w:pPr>
      <w:r>
        <w:t xml:space="preserve">ViscoTec met the first requirement by means of corresponding laboratory tests on the 3VHD12 Hygienic Dispenser:</w:t>
      </w:r>
      <w:r>
        <w:t xml:space="preserve"> </w:t>
      </w:r>
      <w:r>
        <w:t xml:space="preserve">The result:</w:t>
      </w:r>
      <w:r>
        <w:t xml:space="preserve"> </w:t>
      </w:r>
      <w:r>
        <w:t xml:space="preserve">A dosing accuracy of 99.5% – which was even 0.5% higher than the value requested by the customer.</w:t>
      </w:r>
      <w:r>
        <w:br/>
      </w:r>
      <w:r>
        <w:t xml:space="preserve">The engineers solved the second issue by heating the dosing unit to 40°C. A cuff (Fig. 1) was used, which was placed around the outside of the two vertically mounted dispensers.</w:t>
      </w:r>
      <w:r>
        <w:t xml:space="preserve"> </w:t>
      </w:r>
      <w:r>
        <w:t xml:space="preserve">This constructive idea necessitated a change in shape of the two dosing needles.</w:t>
      </w:r>
      <w:r>
        <w:t xml:space="preserve"> </w:t>
      </w:r>
      <w:r>
        <w:t xml:space="preserve">As a result, the two dosing needles for the two dispensers were elaborately curved into an "S" shape to fit the extremely narrow dimension (Fig. 1).</w:t>
      </w:r>
      <w:r>
        <w:t xml:space="preserve"> </w:t>
      </w:r>
      <w:r>
        <w:t xml:space="preserve">The two protruding dosing needles are heated by convection heat, which is already generated by the adjacent sealing jaws.</w:t>
      </w:r>
      <w:r>
        <w:t xml:space="preserve"> </w:t>
      </w:r>
    </w:p>
    <w:p w14:paraId="7D952820" w14:textId="7241FDC1" w:rsidR="00B854DA" w:rsidRDefault="00950C37" w:rsidP="006B6ECA">
      <w:pPr>
        <w:pStyle w:val="Presse-Fliesstext"/>
      </w:pPr>
      <w:r>
        <w:t xml:space="preserve">As for the potential problem of dripping, the engineers weren't fazed by this:</w:t>
      </w:r>
      <w:r>
        <w:t xml:space="preserve"> </w:t>
      </w:r>
      <w:r>
        <w:t xml:space="preserve">All ViscoTec dispensers have a standardized retraction mechanism that reliably prevents dripping and stringing.</w:t>
      </w:r>
      <w:r>
        <w:t xml:space="preserve"> </w:t>
      </w:r>
      <w:r>
        <w:t xml:space="preserve">Thanks to the technical implementation, the cosmetics company will in future fill production volumes of an estimated 3000 sachets per hour on the baumannpacking system (Fig. 2).</w:t>
      </w:r>
    </w:p>
    <w:p w14:paraId="1D188A2E" w14:textId="5FDDFAC6" w:rsidR="00F074B2" w:rsidRPr="00031C83" w:rsidRDefault="003B712F" w:rsidP="000E2BA7">
      <w:pPr>
        <w:pStyle w:val="Fliesstext"/>
      </w:pPr>
      <w:r>
        <w:t xml:space="preserve">2286 characters incl. spaces.</w:t>
      </w:r>
      <w:r>
        <w:t xml:space="preserve"> </w:t>
      </w:r>
      <w:r>
        <w:t xml:space="preserve">Can be reprinted free of charge.</w:t>
      </w:r>
      <w:r>
        <w:t xml:space="preserve"> </w:t>
      </w:r>
      <w:r>
        <w:t xml:space="preserve">Copy requested.</w:t>
      </w:r>
    </w:p>
    <w:p w14:paraId="5179C9B2" w14:textId="77777777" w:rsidR="000E2BA7" w:rsidRPr="00031C83" w:rsidRDefault="000E2BA7" w:rsidP="000E2BA7">
      <w:pPr>
        <w:pStyle w:val="Fliesstext"/>
      </w:pPr>
    </w:p>
    <w:p w14:paraId="483B9A57" w14:textId="77777777" w:rsidR="00F074B2" w:rsidRPr="00031C83" w:rsidRDefault="00F074B2" w:rsidP="00F074B2">
      <w:pPr>
        <w:spacing w:line="360" w:lineRule="auto"/>
        <w:ind w:right="1273"/>
        <w:rPr>
          <w:rFonts w:cs="Arial"/>
        </w:rPr>
      </w:pPr>
    </w:p>
    <w:p w14:paraId="319CCBEE" w14:textId="77777777" w:rsidR="00F074B2" w:rsidRDefault="00C60AD4" w:rsidP="000E2BA7">
      <w:pPr>
        <w:pStyle w:val="Subheadline"/>
      </w:pPr>
      <w:r>
        <w:t xml:space="preserve">Figures:</w:t>
      </w:r>
    </w:p>
    <w:p w14:paraId="1C6393FA" w14:textId="77777777" w:rsidR="001516D8" w:rsidRDefault="001516D8" w:rsidP="000E2BA7">
      <w:pPr>
        <w:pStyle w:val="Subheadline"/>
      </w:pPr>
    </w:p>
    <w:p w14:paraId="68030F70" w14:textId="299F2F3B" w:rsidR="001516D8" w:rsidRDefault="001516D8" w:rsidP="000E2BA7">
      <w:pPr>
        <w:pStyle w:val="Subheadline"/>
      </w:pPr>
      <w:r>
        <w:drawing>
          <wp:inline distT="0" distB="0" distL="0" distR="0" wp14:anchorId="77B4B54B" wp14:editId="287D3730">
            <wp:extent cx="1853260" cy="1480140"/>
            <wp:effectExtent l="19050" t="19050" r="13970" b="25400"/>
            <wp:docPr id="1104444193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7790" cy="149174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2B9543DC" w14:textId="7CBCAAB3" w:rsidR="00E81BED" w:rsidRPr="00806484" w:rsidRDefault="00E81BED" w:rsidP="000E2BA7">
      <w:pPr>
        <w:pStyle w:val="Subheadline"/>
        <w:rPr>
          <w:b w:val="0"/>
          <w:i/>
          <w:sz w:val="18"/>
          <w:szCs w:val="18"/>
          <w:rFonts w:cs="Times New Roman"/>
        </w:rPr>
      </w:pPr>
      <w:r>
        <w:rPr>
          <w:b w:val="0"/>
          <w:i/>
          <w:sz w:val="18"/>
        </w:rPr>
        <w:t xml:space="preserve">Fig. 1:</w:t>
      </w:r>
      <w:r>
        <w:rPr>
          <w:b w:val="0"/>
          <w:i/>
          <w:sz w:val="18"/>
        </w:rPr>
        <w:t xml:space="preserve"> </w:t>
      </w:r>
      <w:r>
        <w:rPr>
          <w:b w:val="0"/>
          <w:i/>
          <w:sz w:val="18"/>
        </w:rPr>
        <w:t xml:space="preserve">Dosing needles curved into an "S" shape for the 3VHD12 Hygienic Dispenser with heating collar (Source:</w:t>
      </w:r>
      <w:r>
        <w:rPr>
          <w:b w:val="0"/>
          <w:i/>
          <w:sz w:val="18"/>
        </w:rPr>
        <w:t xml:space="preserve"> </w:t>
      </w:r>
      <w:r>
        <w:rPr>
          <w:b w:val="0"/>
          <w:i/>
          <w:sz w:val="18"/>
        </w:rPr>
        <w:t xml:space="preserve">ViscoTec GmbH)</w:t>
      </w:r>
    </w:p>
    <w:p w14:paraId="67483882" w14:textId="77777777" w:rsidR="000E2BA7" w:rsidRPr="009012C6" w:rsidRDefault="000E2BA7" w:rsidP="000E2BA7">
      <w:pPr>
        <w:pStyle w:val="Subheadline"/>
      </w:pPr>
    </w:p>
    <w:p w14:paraId="58ACC544" w14:textId="77777777" w:rsidR="00F074B2" w:rsidRPr="00031C83" w:rsidRDefault="00F074B2" w:rsidP="00F074B2">
      <w:pPr>
        <w:pStyle w:val="StandardWeb"/>
        <w:spacing w:line="360" w:lineRule="auto"/>
        <w:ind w:right="1273"/>
        <w:rPr>
          <w:rFonts w:cs="Arial"/>
        </w:rPr>
      </w:pPr>
      <w:r>
        <w:drawing>
          <wp:inline distT="0" distB="0" distL="0" distR="0" wp14:anchorId="44129504" wp14:editId="5B09F605">
            <wp:extent cx="1876565" cy="1055567"/>
            <wp:effectExtent l="19050" t="19050" r="9525" b="1143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565" cy="105556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7718AD13" w14:textId="35743228" w:rsidR="00F074B2" w:rsidRPr="003B712F" w:rsidRDefault="003B712F" w:rsidP="000E2BA7">
      <w:pPr>
        <w:pStyle w:val="Bildunterschrift"/>
        <w:rPr>
          <w:color w:val="FF0000"/>
        </w:rPr>
      </w:pPr>
      <w:r>
        <w:t xml:space="preserve">Fig. 2:</w:t>
      </w:r>
      <w:r>
        <w:t xml:space="preserve"> </w:t>
      </w:r>
      <w:r>
        <w:t xml:space="preserve">Filling system from baumannpacking with integrated dosing system (Source: baumannpacking)</w:t>
      </w:r>
    </w:p>
    <w:p w14:paraId="08B496E9" w14:textId="77777777" w:rsidR="00757DB4" w:rsidRDefault="00757DB4" w:rsidP="000E2BA7">
      <w:pPr>
        <w:pStyle w:val="Subheadline"/>
      </w:pPr>
    </w:p>
    <w:p w14:paraId="130E166E" w14:textId="77777777" w:rsidR="00F074B2" w:rsidRPr="00031C83" w:rsidRDefault="00F074B2" w:rsidP="000E2BA7">
      <w:pPr>
        <w:pStyle w:val="Subheadline"/>
      </w:pPr>
      <w:r>
        <w:t xml:space="preserve">ViscoTec – perfectly dosed!</w:t>
      </w:r>
    </w:p>
    <w:p w14:paraId="10CE3430" w14:textId="77777777" w:rsidR="004058F4" w:rsidRPr="008479C6" w:rsidRDefault="004058F4" w:rsidP="004058F4">
      <w:pPr>
        <w:pStyle w:val="Subheadline"/>
      </w:pPr>
      <w:r>
        <w:rPr>
          <w:b w:val="0"/>
        </w:rPr>
        <w:t xml:space="preserve">ViscoTec Pumpen- u. Dosiertechnik GmbH is a leading systems manufacturer for fluid technology:</w:t>
      </w:r>
      <w:r>
        <w:rPr>
          <w:b w:val="0"/>
        </w:rPr>
        <w:t xml:space="preserve"> </w:t>
      </w:r>
      <w:r>
        <w:rPr>
          <w:b w:val="0"/>
        </w:rPr>
        <w:t xml:space="preserve">It develops solutions for all process stages, from removal and material treatment through to the dosing of medium- to high-viscosity media.</w:t>
      </w:r>
      <w:r>
        <w:rPr>
          <w:b w:val="0"/>
        </w:rPr>
        <w:t xml:space="preserve"> </w:t>
      </w:r>
      <w:r>
        <w:rPr>
          <w:b w:val="0"/>
        </w:rPr>
        <w:t xml:space="preserve">The product portfolio covers dosing and filling applications in a wide range of sectors, including the automotive industry, e-mobility, electronics manufacturing, food processing, aerospace, medical technology, and pharmaceuticals, as well as many other industries.</w:t>
      </w:r>
      <w:r>
        <w:t xml:space="preserve"> </w:t>
      </w:r>
    </w:p>
    <w:p w14:paraId="51B4C9BD" w14:textId="77777777" w:rsidR="004058F4" w:rsidRDefault="004058F4" w:rsidP="004058F4">
      <w:pPr>
        <w:rPr>
          <w:rFonts w:cs="Arial"/>
        </w:rPr>
      </w:pPr>
      <w:r>
        <w:t xml:space="preserve">The company is renowned as a technological market leader, and its headquarters are located in the town of Töging am Inn (near Munich) in the German state of Bavaria.</w:t>
      </w:r>
      <w:r>
        <w:t xml:space="preserve"> </w:t>
      </w:r>
      <w:r>
        <w:t xml:space="preserve">ViscoTec maintains an international network of dealers in addition to subsidiaries in the USA, China, Singapore, India, France, Hong Kong and Denmark, and employs around 360 people worldwide.</w:t>
      </w:r>
      <w:r>
        <w:t xml:space="preserve"> </w:t>
      </w:r>
      <w:r>
        <w:t xml:space="preserve">In 2023, ViscoTec recorded a global turnover of EUR 70 million.</w:t>
      </w:r>
    </w:p>
    <w:p w14:paraId="0FE51487" w14:textId="73EE8037" w:rsidR="00F074B2" w:rsidRPr="004058F4" w:rsidRDefault="004058F4" w:rsidP="004058F4">
      <w:pPr>
        <w:rPr>
          <w:rFonts w:cs="Arial"/>
        </w:rPr>
      </w:pPr>
      <w:r>
        <w:br/>
      </w:r>
      <w:r>
        <w:t xml:space="preserve">For more information on products and applications, visit </w:t>
      </w:r>
      <w:hyperlink r:id="rId13" w:history="1">
        <w:r>
          <w:rPr>
            <w:rStyle w:val="Hyperlink"/>
          </w:rPr>
          <w:t xml:space="preserve">www.viscotec.com</w:t>
        </w:r>
      </w:hyperlink>
      <w:r>
        <w:t xml:space="preserve">.</w:t>
      </w:r>
      <w:r>
        <w:t xml:space="preserve"> </w:t>
      </w:r>
    </w:p>
    <w:p w14:paraId="625130CB" w14:textId="77777777" w:rsidR="00F074B2" w:rsidRPr="00031C83" w:rsidRDefault="00F074B2" w:rsidP="00F074B2">
      <w:pPr>
        <w:rPr>
          <w:rFonts w:cs="Arial"/>
        </w:rPr>
      </w:pPr>
    </w:p>
    <w:p w14:paraId="5FC9CCF6" w14:textId="77777777" w:rsidR="00F074B2" w:rsidRPr="00031C83" w:rsidRDefault="00F074B2" w:rsidP="00C60AD4">
      <w:pPr>
        <w:spacing w:line="360" w:lineRule="auto"/>
        <w:ind w:right="1273"/>
        <w:rPr>
          <w:rFonts w:cs="Arial"/>
        </w:rPr>
      </w:pPr>
    </w:p>
    <w:p w14:paraId="5BC8E4D0" w14:textId="77777777" w:rsidR="00F074B2" w:rsidRPr="00031C83" w:rsidRDefault="00F074B2" w:rsidP="000E2BA7">
      <w:pPr>
        <w:pStyle w:val="Subheadline"/>
      </w:pPr>
      <w:r>
        <w:t xml:space="preserve">Press contact:</w:t>
      </w:r>
    </w:p>
    <w:p w14:paraId="44FEEB89" w14:textId="77777777" w:rsidR="00F074B2" w:rsidRPr="00031C83" w:rsidRDefault="00AD0AF2" w:rsidP="000E2BA7">
      <w:pPr>
        <w:pStyle w:val="Fliesstext"/>
      </w:pPr>
      <w:r>
        <w:t xml:space="preserve">Lisa Kiesenbauer, Marketing</w:t>
      </w:r>
    </w:p>
    <w:p w14:paraId="029EB6CC" w14:textId="77777777" w:rsidR="00F074B2" w:rsidRPr="00031C83" w:rsidRDefault="00F074B2" w:rsidP="000E2BA7">
      <w:pPr>
        <w:pStyle w:val="Fliesstext"/>
      </w:pPr>
      <w:r>
        <w:t xml:space="preserve">ViscoTec Pumpen- u. Dosiertechnik GmbH</w:t>
      </w:r>
    </w:p>
    <w:p w14:paraId="1DD7634A" w14:textId="77777777" w:rsidR="00F074B2" w:rsidRPr="00031C83" w:rsidRDefault="00F074B2" w:rsidP="000E2BA7">
      <w:pPr>
        <w:pStyle w:val="Fliesstext"/>
      </w:pPr>
      <w:r>
        <w:t xml:space="preserve">Amperstraße 13 | 84513 Töging a. Inn | Germany</w:t>
      </w:r>
    </w:p>
    <w:p w14:paraId="6B08C3AE" w14:textId="77777777" w:rsidR="00F074B2" w:rsidRPr="00031C83" w:rsidRDefault="00F074B2" w:rsidP="000E2BA7">
      <w:pPr>
        <w:pStyle w:val="Fliesstext"/>
      </w:pPr>
      <w:r>
        <w:t xml:space="preserve">Tel.:</w:t>
      </w:r>
      <w:r>
        <w:t xml:space="preserve"> </w:t>
      </w:r>
      <w:r>
        <w:t xml:space="preserve">+49 8631 9274-0</w:t>
      </w:r>
      <w:r>
        <w:t xml:space="preserve"> </w:t>
      </w:r>
    </w:p>
    <w:p w14:paraId="4A47EB16" w14:textId="77777777" w:rsidR="00F074B2" w:rsidRPr="00031C83" w:rsidRDefault="00AD0AF2" w:rsidP="000E2BA7">
      <w:pPr>
        <w:pStyle w:val="Fliesstext"/>
      </w:pPr>
      <w:r>
        <w:t xml:space="preserve">lisa.kiesenbauer@viscotec.de | www.viscotec.de</w:t>
      </w:r>
    </w:p>
    <w:sectPr w:rsidR="00F074B2" w:rsidRPr="00031C83" w:rsidSect="001A6BE7">
      <w:headerReference w:type="default" r:id="rId14"/>
      <w:footerReference w:type="even" r:id="rId15"/>
      <w:footerReference w:type="default" r:id="rId16"/>
      <w:pgSz w:w="11906" w:h="16838" w:code="9"/>
      <w:pgMar w:top="851" w:right="851" w:bottom="851" w:left="992" w:header="141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1E9F0" w14:textId="77777777" w:rsidR="00082E8D" w:rsidRDefault="00082E8D">
      <w:r>
        <w:separator/>
      </w:r>
    </w:p>
  </w:endnote>
  <w:endnote w:type="continuationSeparator" w:id="0">
    <w:p w14:paraId="264EE7AC" w14:textId="77777777" w:rsidR="00082E8D" w:rsidRDefault="00082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E9507A" w14:textId="77777777" w:rsidR="00551F5B" w:rsidRDefault="00551F5B">
    <w:pPr>
      <w:pStyle w:val="Fuzeile"/>
    </w:pPr>
  </w:p>
  <w:p w14:paraId="0EC114F1" w14:textId="77777777" w:rsidR="00551F5B" w:rsidRDefault="00551F5B"/>
  <w:p w14:paraId="204D1301" w14:textId="77777777" w:rsidR="00551F5B" w:rsidRDefault="00551F5B"/>
  <w:p w14:paraId="47DEE2B5" w14:textId="77777777" w:rsidR="00551F5B" w:rsidRDefault="00551F5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D4A742" w14:textId="77777777" w:rsidR="003976F5" w:rsidRDefault="003976F5" w:rsidP="003976F5">
    <w:pPr>
      <w:tabs>
        <w:tab w:val="left" w:pos="3261"/>
      </w:tabs>
      <w:rPr>
        <w:rFonts w:cs="Arial"/>
        <w:noProof/>
        <w:sz w:val="14"/>
        <w:szCs w:val="14"/>
      </w:rPr>
    </w:pPr>
  </w:p>
  <w:p w14:paraId="1C219374" w14:textId="77777777" w:rsidR="00AE2DD9" w:rsidRDefault="00AE2DD9" w:rsidP="003976F5">
    <w:pPr>
      <w:tabs>
        <w:tab w:val="left" w:pos="3261"/>
      </w:tabs>
      <w:rPr>
        <w:noProof/>
        <w:sz w:val="14"/>
        <w:szCs w:val="14"/>
        <w:rFonts w:cs="Arial"/>
      </w:rPr>
    </w:pPr>
    <w:r>
      <w:rPr>
        <w:sz w:val="1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6DD4C76" wp14:editId="62CB1891">
              <wp:simplePos x="0" y="0"/>
              <wp:positionH relativeFrom="column">
                <wp:posOffset>3493</wp:posOffset>
              </wp:positionH>
              <wp:positionV relativeFrom="paragraph">
                <wp:posOffset>12065</wp:posOffset>
              </wp:positionV>
              <wp:extent cx="6353175" cy="0"/>
              <wp:effectExtent l="0" t="0" r="0" b="0"/>
              <wp:wrapNone/>
              <wp:docPr id="2" name="Gerader Verbinde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53175" cy="0"/>
                      </a:xfrm>
                      <a:prstGeom prst="line">
                        <a:avLst/>
                      </a:prstGeom>
                      <a:ln w="9525">
                        <a:solidFill>
                          <a:srgbClr val="DDE4F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>
          <w:pict>
            <v:line w14:anchorId="37DA6950" id="Gerader Verbinder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3pt,.95pt" to="500.5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" strokecolor="#dde4f0">
              <v:stroke joinstyle="miter"/>
            </v:line>
          </w:pict>
        </mc:Fallback>
      </mc:AlternateContent>
    </w:r>
  </w:p>
  <w:p w14:paraId="4F228203" w14:textId="77777777" w:rsidR="00B266CD" w:rsidRDefault="00B266CD" w:rsidP="003976F5">
    <w:pPr>
      <w:tabs>
        <w:tab w:val="left" w:pos="3261"/>
      </w:tabs>
      <w:rPr>
        <w:rFonts w:cs="Arial"/>
        <w:noProof/>
        <w:sz w:val="14"/>
        <w:szCs w:val="14"/>
      </w:rPr>
    </w:pPr>
  </w:p>
  <w:p w14:paraId="79E281C1" w14:textId="77777777" w:rsidR="00B266CD" w:rsidRDefault="00090F53" w:rsidP="00B266CD">
    <w:pPr>
      <w:tabs>
        <w:tab w:val="left" w:pos="450"/>
        <w:tab w:val="left" w:pos="3261"/>
        <w:tab w:val="left" w:pos="5954"/>
        <w:tab w:val="left" w:pos="8789"/>
      </w:tabs>
      <w:rPr>
        <w:noProof/>
        <w:sz w:val="14"/>
        <w:szCs w:val="14"/>
        <w:rFonts w:cs="Arial"/>
      </w:rPr>
    </w:pPr>
    <w:r>
      <w:rPr>
        <w:sz w:val="14"/>
        <w:color w:val="7F7F7F"/>
      </w:rPr>
      <w:tab/>
    </w:r>
    <w:r>
      <w:rPr>
        <w:sz w:val="14"/>
        <w:color w:val="7F7F7F"/>
      </w:rPr>
      <w:tab/>
    </w:r>
    <w:r>
      <w:rPr>
        <w:sz w:val="14"/>
      </w:rPr>
      <w:t xml:space="preserve"> </w:t>
    </w:r>
    <w:r>
      <w:rPr>
        <w:sz w:val="14"/>
        <w:color w:val="7F7F7F"/>
      </w:rPr>
      <w:tab/>
    </w:r>
    <w:r>
      <w:rPr>
        <w:sz w:val="14"/>
      </w:rPr>
      <w:tab/>
    </w:r>
    <w:r>
      <w:rPr>
        <w:sz w:val="14"/>
      </w:rPr>
      <w:t xml:space="preserve">Page </w:t>
    </w:r>
    <w:r w:rsidR="00B266CD" w:rsidRPr="003976F5">
      <w:rPr>
        <w:sz w:val="14"/>
        <w:rFonts w:cs="Arial"/>
      </w:rPr>
      <w:fldChar w:fldCharType="begin"/>
    </w:r>
    <w:r w:rsidR="00B266CD" w:rsidRPr="003976F5">
      <w:rPr>
        <w:sz w:val="14"/>
        <w:rFonts w:cs="Arial"/>
      </w:rPr>
      <w:instrText xml:space="preserve"> PAGE </w:instrText>
    </w:r>
    <w:r w:rsidR="00B266CD" w:rsidRPr="003976F5">
      <w:rPr>
        <w:sz w:val="14"/>
        <w:rFonts w:cs="Arial"/>
      </w:rPr>
      <w:fldChar w:fldCharType="separate"/>
    </w:r>
    <w:r w:rsidR="00B266CD">
      <w:rPr>
        <w:sz w:val="14"/>
        <w:rFonts w:cs="Arial"/>
      </w:rPr>
      <w:t>1</w:t>
    </w:r>
    <w:r w:rsidR="00B266CD" w:rsidRPr="003976F5">
      <w:rPr>
        <w:sz w:val="14"/>
        <w:rFonts w:cs="Arial"/>
      </w:rPr>
      <w:fldChar w:fldCharType="end"/>
    </w:r>
    <w:r>
      <w:rPr>
        <w:sz w:val="14"/>
      </w:rPr>
      <w:t xml:space="preserve"> of </w:t>
    </w:r>
    <w:r w:rsidR="00B266CD" w:rsidRPr="003976F5">
      <w:rPr>
        <w:sz w:val="14"/>
        <w:rFonts w:cs="Arial"/>
      </w:rPr>
      <w:fldChar w:fldCharType="begin" w:dirty="true"/>
    </w:r>
    <w:r w:rsidR="00B266CD" w:rsidRPr="003976F5">
      <w:rPr>
        <w:sz w:val="14"/>
        <w:rFonts w:cs="Arial"/>
      </w:rPr>
      <w:instrText xml:space="preserve"> NUMPAGES  </w:instrText>
    </w:r>
    <w:r w:rsidR="00B266CD" w:rsidRPr="003976F5">
      <w:rPr>
        <w:sz w:val="14"/>
        <w:rFonts w:cs="Arial"/>
      </w:rPr>
      <w:fldChar w:fldCharType="separate"/>
    </w:r>
    <w:r w:rsidR="00B266CD">
      <w:rPr>
        <w:sz w:val="14"/>
        <w:rFonts w:cs="Arial"/>
      </w:rPr>
      <w:t>1</w:t>
    </w:r>
    <w:r w:rsidR="00B266CD" w:rsidRPr="003976F5">
      <w:rPr>
        <w:sz w:val="14"/>
        <w:rFonts w:cs="Arial"/>
      </w:rPr>
      <w:fldChar w:fldCharType="end"/>
    </w:r>
  </w:p>
  <w:p w14:paraId="0198D30F" w14:textId="77777777" w:rsidR="00AE2DD9" w:rsidRDefault="00AE2DD9" w:rsidP="003976F5">
    <w:pPr>
      <w:tabs>
        <w:tab w:val="left" w:pos="450"/>
        <w:tab w:val="left" w:pos="3261"/>
        <w:tab w:val="left" w:pos="5954"/>
        <w:tab w:val="left" w:pos="8789"/>
      </w:tabs>
      <w:rPr>
        <w:rFonts w:cs="Arial"/>
        <w:b/>
        <w:noProof/>
        <w:sz w:val="14"/>
        <w:szCs w:val="14"/>
      </w:rPr>
    </w:pPr>
  </w:p>
  <w:p w14:paraId="5EE5A95C" w14:textId="77777777" w:rsidR="00DB594E" w:rsidRDefault="00DB594E" w:rsidP="003976F5">
    <w:pPr>
      <w:tabs>
        <w:tab w:val="left" w:pos="450"/>
        <w:tab w:val="left" w:pos="3261"/>
        <w:tab w:val="left" w:pos="5954"/>
        <w:tab w:val="left" w:pos="8789"/>
      </w:tabs>
      <w:rPr>
        <w:noProof/>
        <w:color w:val="7F7F7F"/>
        <w:sz w:val="14"/>
        <w:szCs w:val="14"/>
        <w:rFonts w:cs="Arial"/>
      </w:rPr>
    </w:pPr>
    <w:r>
      <w:rPr>
        <w:sz w:val="14"/>
        <w:b/>
      </w:rPr>
      <w:t xml:space="preserve">ViscoTec</w:t>
    </w:r>
    <w:r>
      <w:rPr>
        <w:sz w:val="14"/>
      </w:rPr>
      <w:tab/>
    </w:r>
    <w:r>
      <w:rPr>
        <w:sz w:val="14"/>
      </w:rPr>
      <w:t xml:space="preserve">Amperstraße 13</w:t>
    </w:r>
    <w:r>
      <w:rPr>
        <w:sz w:val="14"/>
        <w:color w:val="7F7F7F"/>
      </w:rPr>
      <w:tab/>
    </w:r>
    <w:r>
      <w:rPr>
        <w:sz w:val="14"/>
        <w:b/>
        <w:color w:val="00B0F0"/>
      </w:rPr>
      <w:t xml:space="preserve">T</w:t>
    </w:r>
    <w:r>
      <w:rPr>
        <w:sz w:val="14"/>
        <w:color w:val="7F7F7F"/>
      </w:rPr>
      <w:t xml:space="preserve">  </w:t>
    </w:r>
    <w:r>
      <w:rPr>
        <w:sz w:val="14"/>
      </w:rPr>
      <w:t xml:space="preserve">+49 8631 9274-0</w:t>
    </w:r>
    <w:r>
      <w:rPr>
        <w:sz w:val="14"/>
        <w:color w:val="7F7F7F"/>
      </w:rPr>
      <w:tab/>
    </w:r>
    <w:r>
      <w:rPr>
        <w:sz w:val="14"/>
        <w:b/>
        <w:color w:val="00B0F0"/>
      </w:rPr>
      <w:t xml:space="preserve">W</w:t>
    </w:r>
    <w:r>
      <w:rPr>
        <w:sz w:val="14"/>
        <w:color w:val="7F7F7F"/>
      </w:rPr>
      <w:t xml:space="preserve"> </w:t>
    </w:r>
    <w:r>
      <w:rPr>
        <w:color w:val="7F7F7F"/>
        <w:sz w:val="20"/>
      </w:rPr>
      <w:t xml:space="preserve"> </w:t>
    </w:r>
    <w:r>
      <w:rPr>
        <w:sz w:val="14"/>
      </w:rPr>
      <w:t xml:space="preserve">www.viscotec.de</w:t>
    </w:r>
    <w:r>
      <w:rPr>
        <w:sz w:val="14"/>
      </w:rPr>
      <w:t xml:space="preserve"> </w:t>
    </w:r>
  </w:p>
  <w:p w14:paraId="2B9F1022" w14:textId="77777777" w:rsidR="004B3830" w:rsidRDefault="00DB594E" w:rsidP="003976F5">
    <w:pPr>
      <w:tabs>
        <w:tab w:val="left" w:pos="450"/>
        <w:tab w:val="left" w:pos="3261"/>
        <w:tab w:val="left" w:pos="5954"/>
        <w:tab w:val="left" w:pos="6096"/>
        <w:tab w:val="left" w:pos="8789"/>
        <w:tab w:val="left" w:pos="8931"/>
      </w:tabs>
      <w:rPr>
        <w:noProof/>
        <w:color w:val="7F7F7F"/>
        <w:sz w:val="16"/>
        <w:szCs w:val="16"/>
        <w:rFonts w:cs="Arial"/>
      </w:rPr>
    </w:pPr>
    <w:r>
      <w:rPr>
        <w:sz w:val="14"/>
        <w:b/>
      </w:rPr>
      <w:t xml:space="preserve">Pumpen- u. Dosiertechnik GmbH</w:t>
    </w:r>
    <w:r>
      <w:rPr>
        <w:sz w:val="14"/>
      </w:rPr>
      <w:tab/>
    </w:r>
    <w:r>
      <w:rPr>
        <w:sz w:val="14"/>
      </w:rPr>
      <w:t xml:space="preserve">D-84513 Töging a. Inn</w:t>
    </w:r>
    <w:r>
      <w:rPr>
        <w:sz w:val="14"/>
        <w:color w:val="7F7F7F"/>
      </w:rPr>
      <w:tab/>
    </w:r>
    <w:r>
      <w:rPr>
        <w:sz w:val="14"/>
        <w:b/>
        <w:color w:val="00B0F0"/>
      </w:rPr>
      <w:t xml:space="preserve">F</w:t>
    </w:r>
    <w:r>
      <w:rPr>
        <w:sz w:val="14"/>
        <w:color w:val="7F7F7F"/>
      </w:rPr>
      <w:t xml:space="preserve">  </w:t>
    </w:r>
    <w:r>
      <w:rPr>
        <w:sz w:val="14"/>
      </w:rPr>
      <w:t xml:space="preserve">+49 8631 9274-300</w:t>
    </w:r>
    <w:r>
      <w:rPr>
        <w:sz w:val="14"/>
        <w:color w:val="7F7F7F"/>
      </w:rPr>
      <w:tab/>
    </w:r>
    <w:r>
      <w:rPr>
        <w:sz w:val="14"/>
        <w:b/>
        <w:color w:val="00B0F0"/>
      </w:rPr>
      <w:t xml:space="preserve">E</w:t>
    </w:r>
    <w:r>
      <w:rPr>
        <w:sz w:val="14"/>
        <w:color w:val="7F7F7F"/>
      </w:rPr>
      <w:t xml:space="preserve">  </w:t>
    </w:r>
    <w:r>
      <w:rPr>
        <w:sz w:val="14"/>
      </w:rPr>
      <w:t xml:space="preserve">mail@viscotec.de</w:t>
    </w:r>
  </w:p>
  <w:p w14:paraId="103AA1E6" w14:textId="77777777" w:rsidR="004B3830" w:rsidRDefault="004B3830" w:rsidP="00DB594E">
    <w:pPr>
      <w:tabs>
        <w:tab w:val="left" w:pos="3261"/>
      </w:tabs>
      <w:rPr>
        <w:rFonts w:cs="Arial"/>
        <w:noProof/>
        <w:color w:val="7F7F7F"/>
        <w:sz w:val="16"/>
        <w:szCs w:val="16"/>
      </w:rPr>
    </w:pPr>
  </w:p>
  <w:p w14:paraId="3461BB37" w14:textId="77777777" w:rsidR="004B3830" w:rsidRPr="00C13A2D" w:rsidRDefault="004B3830" w:rsidP="00C13A2D">
    <w:pPr>
      <w:rPr>
        <w:rFonts w:cs="Arial"/>
        <w:noProof/>
        <w:color w:val="7F7F7F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9FFBC6" w14:textId="77777777" w:rsidR="00082E8D" w:rsidRDefault="00082E8D">
      <w:r>
        <w:separator/>
      </w:r>
    </w:p>
  </w:footnote>
  <w:footnote w:type="continuationSeparator" w:id="0">
    <w:p w14:paraId="6838B7F6" w14:textId="77777777" w:rsidR="00082E8D" w:rsidRDefault="00082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22C189" w14:textId="77777777" w:rsidR="00757DB4" w:rsidRDefault="00757DB4" w:rsidP="00757DB4">
    <w:pPr>
      <w:pStyle w:val="Headline1"/>
      <w:rPr>
        <w:caps/>
        <w:color w:val="009DE0" w:themeColor="accent6"/>
      </w:rPr>
    </w:pPr>
  </w:p>
  <w:p w14:paraId="40677864" w14:textId="34AE336E" w:rsidR="00757DB4" w:rsidRPr="00757DB4" w:rsidRDefault="00F33936" w:rsidP="00757DB4">
    <w:pPr>
      <w:pStyle w:val="Headline1"/>
      <w:rPr>
        <w:caps/>
        <w:color w:val="009DE0" w:themeColor="accent6"/>
      </w:rPr>
    </w:pPr>
    <w:r>
      <w:rPr>
        <w:caps/>
        <w:color w:val="009DE0" w:themeColor="accent6"/>
      </w:rPr>
      <w:t xml:space="preserve">User Report</w:t>
    </w:r>
  </w:p>
  <w:p w14:paraId="5C827A14" w14:textId="77777777" w:rsidR="004B3830" w:rsidRDefault="002145DD">
    <w:pPr>
      <w:rPr>
        <w:sz w:val="16"/>
        <w:szCs w:val="16"/>
        <w:rFonts w:cs="Arial"/>
      </w:rPr>
    </w:pPr>
    <w:r>
      <w:rPr>
        <w:color w:val="7F7F7F"/>
        <w:sz w:val="16"/>
      </w:rPr>
      <w:drawing>
        <wp:anchor distT="0" distB="0" distL="114300" distR="114300" simplePos="0" relativeHeight="251660288" behindDoc="1" locked="1" layoutInCell="1" allowOverlap="1" wp14:anchorId="5243F7AA" wp14:editId="148113B2">
          <wp:simplePos x="0" y="0"/>
          <wp:positionH relativeFrom="column">
            <wp:posOffset>5198745</wp:posOffset>
          </wp:positionH>
          <wp:positionV relativeFrom="page">
            <wp:posOffset>367030</wp:posOffset>
          </wp:positionV>
          <wp:extent cx="1190625" cy="526415"/>
          <wp:effectExtent l="0" t="0" r="9525" b="698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49244BC" w14:textId="77777777" w:rsidR="00DB594E" w:rsidRDefault="00DB594E">
    <w:pPr>
      <w:rPr>
        <w:rFonts w:cs="Arial"/>
        <w:sz w:val="16"/>
        <w:szCs w:val="16"/>
      </w:rPr>
    </w:pPr>
  </w:p>
  <w:p w14:paraId="4A639040" w14:textId="77777777" w:rsidR="00DB594E" w:rsidRPr="00060FDA" w:rsidRDefault="00DB594E">
    <w:pPr>
      <w:rPr>
        <w:rFonts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D59A17C6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3270A2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3D05D7C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F082CC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5886D88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0621B8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8363D58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3AF678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F8EF11C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C18E4B6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075202430">
    <w:abstractNumId w:val="9"/>
  </w:num>
  <w:num w:numId="2" w16cid:durableId="137966758">
    <w:abstractNumId w:val="7"/>
  </w:num>
  <w:num w:numId="3" w16cid:durableId="1518933407">
    <w:abstractNumId w:val="6"/>
  </w:num>
  <w:num w:numId="4" w16cid:durableId="620263575">
    <w:abstractNumId w:val="5"/>
  </w:num>
  <w:num w:numId="5" w16cid:durableId="1125395151">
    <w:abstractNumId w:val="4"/>
  </w:num>
  <w:num w:numId="6" w16cid:durableId="30613404">
    <w:abstractNumId w:val="8"/>
  </w:num>
  <w:num w:numId="7" w16cid:durableId="925847538">
    <w:abstractNumId w:val="3"/>
  </w:num>
  <w:num w:numId="8" w16cid:durableId="1483307645">
    <w:abstractNumId w:val="2"/>
  </w:num>
  <w:num w:numId="9" w16cid:durableId="1424956749">
    <w:abstractNumId w:val="1"/>
  </w:num>
  <w:num w:numId="10" w16cid:durableId="12792931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dirty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936"/>
    <w:rsid w:val="000023E1"/>
    <w:rsid w:val="0000359E"/>
    <w:rsid w:val="000037CA"/>
    <w:rsid w:val="00012C68"/>
    <w:rsid w:val="00014B5A"/>
    <w:rsid w:val="00027103"/>
    <w:rsid w:val="00031C83"/>
    <w:rsid w:val="00036722"/>
    <w:rsid w:val="00043025"/>
    <w:rsid w:val="00060FDA"/>
    <w:rsid w:val="0008235A"/>
    <w:rsid w:val="00082E8D"/>
    <w:rsid w:val="000857E6"/>
    <w:rsid w:val="00085A89"/>
    <w:rsid w:val="00090F53"/>
    <w:rsid w:val="00092C13"/>
    <w:rsid w:val="000937BB"/>
    <w:rsid w:val="000B2DFB"/>
    <w:rsid w:val="000C6345"/>
    <w:rsid w:val="000D7F60"/>
    <w:rsid w:val="000E2BA7"/>
    <w:rsid w:val="00121DC3"/>
    <w:rsid w:val="00125C7C"/>
    <w:rsid w:val="00130F23"/>
    <w:rsid w:val="00144DB9"/>
    <w:rsid w:val="00147F6C"/>
    <w:rsid w:val="00150577"/>
    <w:rsid w:val="001516D8"/>
    <w:rsid w:val="00170EF2"/>
    <w:rsid w:val="00181A8E"/>
    <w:rsid w:val="001827BA"/>
    <w:rsid w:val="00185142"/>
    <w:rsid w:val="00186D5A"/>
    <w:rsid w:val="00194215"/>
    <w:rsid w:val="001A6BE7"/>
    <w:rsid w:val="001C24FD"/>
    <w:rsid w:val="001C7585"/>
    <w:rsid w:val="001D73C3"/>
    <w:rsid w:val="001E381D"/>
    <w:rsid w:val="001F356B"/>
    <w:rsid w:val="001F520D"/>
    <w:rsid w:val="002145DD"/>
    <w:rsid w:val="0022390C"/>
    <w:rsid w:val="00270FE7"/>
    <w:rsid w:val="00275304"/>
    <w:rsid w:val="002823B0"/>
    <w:rsid w:val="00294735"/>
    <w:rsid w:val="00297513"/>
    <w:rsid w:val="002A357B"/>
    <w:rsid w:val="002B2120"/>
    <w:rsid w:val="002B507B"/>
    <w:rsid w:val="002E2147"/>
    <w:rsid w:val="002F1753"/>
    <w:rsid w:val="002F4234"/>
    <w:rsid w:val="00301B89"/>
    <w:rsid w:val="0030370D"/>
    <w:rsid w:val="003162AD"/>
    <w:rsid w:val="00353DCC"/>
    <w:rsid w:val="00366EF8"/>
    <w:rsid w:val="003713DF"/>
    <w:rsid w:val="0037310C"/>
    <w:rsid w:val="00390802"/>
    <w:rsid w:val="00393D26"/>
    <w:rsid w:val="003976F5"/>
    <w:rsid w:val="00397B89"/>
    <w:rsid w:val="003B712F"/>
    <w:rsid w:val="003D224A"/>
    <w:rsid w:val="003D606D"/>
    <w:rsid w:val="00401BBD"/>
    <w:rsid w:val="004023F4"/>
    <w:rsid w:val="004058F4"/>
    <w:rsid w:val="004111B1"/>
    <w:rsid w:val="004148DB"/>
    <w:rsid w:val="00425C99"/>
    <w:rsid w:val="00426AC8"/>
    <w:rsid w:val="00431F7F"/>
    <w:rsid w:val="00454676"/>
    <w:rsid w:val="004561A0"/>
    <w:rsid w:val="00460744"/>
    <w:rsid w:val="00473102"/>
    <w:rsid w:val="00494168"/>
    <w:rsid w:val="004A5931"/>
    <w:rsid w:val="004B3830"/>
    <w:rsid w:val="004C6A67"/>
    <w:rsid w:val="004D5C79"/>
    <w:rsid w:val="004F398D"/>
    <w:rsid w:val="004F5700"/>
    <w:rsid w:val="0050281D"/>
    <w:rsid w:val="00504169"/>
    <w:rsid w:val="005075EC"/>
    <w:rsid w:val="00513156"/>
    <w:rsid w:val="0052307D"/>
    <w:rsid w:val="00533C74"/>
    <w:rsid w:val="00534826"/>
    <w:rsid w:val="00535911"/>
    <w:rsid w:val="005363AD"/>
    <w:rsid w:val="00546363"/>
    <w:rsid w:val="00547C32"/>
    <w:rsid w:val="00551F5B"/>
    <w:rsid w:val="005566EC"/>
    <w:rsid w:val="005624D6"/>
    <w:rsid w:val="00562844"/>
    <w:rsid w:val="005726B7"/>
    <w:rsid w:val="00583CC5"/>
    <w:rsid w:val="0058577D"/>
    <w:rsid w:val="005A2CCE"/>
    <w:rsid w:val="005B0BFC"/>
    <w:rsid w:val="005C2903"/>
    <w:rsid w:val="005D7E04"/>
    <w:rsid w:val="005F2038"/>
    <w:rsid w:val="005F5262"/>
    <w:rsid w:val="00611CE1"/>
    <w:rsid w:val="00615DEA"/>
    <w:rsid w:val="0061700A"/>
    <w:rsid w:val="0062736B"/>
    <w:rsid w:val="0062759D"/>
    <w:rsid w:val="00671EB4"/>
    <w:rsid w:val="00685120"/>
    <w:rsid w:val="006B6ECA"/>
    <w:rsid w:val="006C2656"/>
    <w:rsid w:val="006D1F3C"/>
    <w:rsid w:val="006D2D70"/>
    <w:rsid w:val="006E4E0F"/>
    <w:rsid w:val="006E552A"/>
    <w:rsid w:val="006F198C"/>
    <w:rsid w:val="006F5C5C"/>
    <w:rsid w:val="00711926"/>
    <w:rsid w:val="00711B73"/>
    <w:rsid w:val="00721738"/>
    <w:rsid w:val="00735BD6"/>
    <w:rsid w:val="0073733A"/>
    <w:rsid w:val="007475B9"/>
    <w:rsid w:val="007561F9"/>
    <w:rsid w:val="00757DB4"/>
    <w:rsid w:val="007602BD"/>
    <w:rsid w:val="00760510"/>
    <w:rsid w:val="00773ED5"/>
    <w:rsid w:val="0077677A"/>
    <w:rsid w:val="007824A4"/>
    <w:rsid w:val="007A0263"/>
    <w:rsid w:val="007A33E7"/>
    <w:rsid w:val="007B0AD8"/>
    <w:rsid w:val="007C1D15"/>
    <w:rsid w:val="007C3631"/>
    <w:rsid w:val="007C3A1D"/>
    <w:rsid w:val="007F592F"/>
    <w:rsid w:val="007F738F"/>
    <w:rsid w:val="00806484"/>
    <w:rsid w:val="00811B75"/>
    <w:rsid w:val="00814DD8"/>
    <w:rsid w:val="0083310B"/>
    <w:rsid w:val="00872280"/>
    <w:rsid w:val="00873107"/>
    <w:rsid w:val="00881B09"/>
    <w:rsid w:val="008A36FE"/>
    <w:rsid w:val="008B14A5"/>
    <w:rsid w:val="008B3E15"/>
    <w:rsid w:val="008C0FD4"/>
    <w:rsid w:val="008D154F"/>
    <w:rsid w:val="009012C6"/>
    <w:rsid w:val="00904BB2"/>
    <w:rsid w:val="00910AEB"/>
    <w:rsid w:val="009139CC"/>
    <w:rsid w:val="009141B8"/>
    <w:rsid w:val="0092628F"/>
    <w:rsid w:val="009431E5"/>
    <w:rsid w:val="009467AC"/>
    <w:rsid w:val="00950C37"/>
    <w:rsid w:val="009513E0"/>
    <w:rsid w:val="00965AEA"/>
    <w:rsid w:val="00967B38"/>
    <w:rsid w:val="0098528E"/>
    <w:rsid w:val="00985FB4"/>
    <w:rsid w:val="00986BE5"/>
    <w:rsid w:val="00987AC8"/>
    <w:rsid w:val="00991178"/>
    <w:rsid w:val="009A0B06"/>
    <w:rsid w:val="009A5722"/>
    <w:rsid w:val="009B042A"/>
    <w:rsid w:val="009D2178"/>
    <w:rsid w:val="009D2A8B"/>
    <w:rsid w:val="009D2E29"/>
    <w:rsid w:val="009D4116"/>
    <w:rsid w:val="009E249C"/>
    <w:rsid w:val="009F51C7"/>
    <w:rsid w:val="00A15EE2"/>
    <w:rsid w:val="00A16B40"/>
    <w:rsid w:val="00A214ED"/>
    <w:rsid w:val="00A82FFA"/>
    <w:rsid w:val="00A96DB0"/>
    <w:rsid w:val="00A97389"/>
    <w:rsid w:val="00AA274E"/>
    <w:rsid w:val="00AC0EE0"/>
    <w:rsid w:val="00AC1590"/>
    <w:rsid w:val="00AC65A4"/>
    <w:rsid w:val="00AD0AF2"/>
    <w:rsid w:val="00AD3EFD"/>
    <w:rsid w:val="00AE2DD9"/>
    <w:rsid w:val="00AE7F67"/>
    <w:rsid w:val="00B02F22"/>
    <w:rsid w:val="00B07030"/>
    <w:rsid w:val="00B11A1C"/>
    <w:rsid w:val="00B1330C"/>
    <w:rsid w:val="00B266CD"/>
    <w:rsid w:val="00B275C4"/>
    <w:rsid w:val="00B30813"/>
    <w:rsid w:val="00B41D41"/>
    <w:rsid w:val="00B42982"/>
    <w:rsid w:val="00B61FBF"/>
    <w:rsid w:val="00B65DA7"/>
    <w:rsid w:val="00B854DA"/>
    <w:rsid w:val="00B904F9"/>
    <w:rsid w:val="00B9622B"/>
    <w:rsid w:val="00BE3AD2"/>
    <w:rsid w:val="00BE6360"/>
    <w:rsid w:val="00BE7597"/>
    <w:rsid w:val="00BF37EF"/>
    <w:rsid w:val="00BF4E55"/>
    <w:rsid w:val="00C13A2D"/>
    <w:rsid w:val="00C419B0"/>
    <w:rsid w:val="00C450E2"/>
    <w:rsid w:val="00C5594F"/>
    <w:rsid w:val="00C60AD4"/>
    <w:rsid w:val="00C67124"/>
    <w:rsid w:val="00C733AE"/>
    <w:rsid w:val="00C928C1"/>
    <w:rsid w:val="00CA7D41"/>
    <w:rsid w:val="00CC795D"/>
    <w:rsid w:val="00CD5602"/>
    <w:rsid w:val="00CE60B0"/>
    <w:rsid w:val="00CF5E36"/>
    <w:rsid w:val="00D002C7"/>
    <w:rsid w:val="00D02E03"/>
    <w:rsid w:val="00D24AC8"/>
    <w:rsid w:val="00D33DD0"/>
    <w:rsid w:val="00D60136"/>
    <w:rsid w:val="00D64379"/>
    <w:rsid w:val="00D91514"/>
    <w:rsid w:val="00D92E5D"/>
    <w:rsid w:val="00D94C64"/>
    <w:rsid w:val="00D95BA4"/>
    <w:rsid w:val="00D96389"/>
    <w:rsid w:val="00DB0BDA"/>
    <w:rsid w:val="00DB594E"/>
    <w:rsid w:val="00DC0B33"/>
    <w:rsid w:val="00DC6C9C"/>
    <w:rsid w:val="00DE5663"/>
    <w:rsid w:val="00E0446F"/>
    <w:rsid w:val="00E2103C"/>
    <w:rsid w:val="00E35B1E"/>
    <w:rsid w:val="00E66813"/>
    <w:rsid w:val="00E76D03"/>
    <w:rsid w:val="00E81BED"/>
    <w:rsid w:val="00ED041C"/>
    <w:rsid w:val="00ED7FBF"/>
    <w:rsid w:val="00EE1DDC"/>
    <w:rsid w:val="00F0275E"/>
    <w:rsid w:val="00F074B2"/>
    <w:rsid w:val="00F33936"/>
    <w:rsid w:val="00F34DC7"/>
    <w:rsid w:val="00F43EEF"/>
    <w:rsid w:val="00F5216C"/>
    <w:rsid w:val="00F6014F"/>
    <w:rsid w:val="00F60ED1"/>
    <w:rsid w:val="00F614D9"/>
    <w:rsid w:val="00F756BC"/>
    <w:rsid w:val="00F813D7"/>
    <w:rsid w:val="00F962EB"/>
    <w:rsid w:val="00FE6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E9FDB4"/>
  <w15:chartTrackingRefBased/>
  <w15:docId w15:val="{BB730641-2D3B-4213-A9CE-0BB1776D3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1E381D"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rsid w:val="009D4116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rsid w:val="009D411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rsid w:val="009D4116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rsid w:val="009D411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rsid w:val="009D411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rsid w:val="009D4116"/>
    <w:pPr>
      <w:spacing w:before="240" w:after="60"/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rsid w:val="009D4116"/>
    <w:pPr>
      <w:spacing w:before="240" w:after="60"/>
      <w:outlineLvl w:val="6"/>
    </w:pPr>
  </w:style>
  <w:style w:type="paragraph" w:styleId="berschrift8">
    <w:name w:val="heading 8"/>
    <w:basedOn w:val="Standard"/>
    <w:next w:val="Standard"/>
    <w:rsid w:val="009D4116"/>
    <w:p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rsid w:val="009D4116"/>
    <w:pPr>
      <w:spacing w:before="240" w:after="60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link w:val="TitelZchn"/>
    <w:rsid w:val="006C2656"/>
    <w:rPr>
      <w:b/>
      <w:sz w:val="28"/>
    </w:rPr>
  </w:style>
  <w:style w:type="paragraph" w:styleId="Abbildungsverzeichnis">
    <w:name w:val="table of figures"/>
    <w:basedOn w:val="Standard"/>
    <w:next w:val="Standard"/>
    <w:semiHidden/>
    <w:rsid w:val="009D4116"/>
    <w:pPr>
      <w:ind w:left="480" w:hanging="480"/>
    </w:pPr>
  </w:style>
  <w:style w:type="paragraph" w:styleId="Anrede">
    <w:name w:val="Salutation"/>
    <w:basedOn w:val="Standard"/>
    <w:next w:val="Standard"/>
    <w:rsid w:val="009D4116"/>
  </w:style>
  <w:style w:type="paragraph" w:styleId="Aufzhlungszeichen">
    <w:name w:val="List Bullet"/>
    <w:basedOn w:val="Standard"/>
    <w:autoRedefine/>
    <w:rsid w:val="009D4116"/>
    <w:pPr>
      <w:numPr>
        <w:numId w:val="1"/>
      </w:numPr>
    </w:pPr>
  </w:style>
  <w:style w:type="paragraph" w:styleId="Aufzhlungszeichen2">
    <w:name w:val="List Bullet 2"/>
    <w:basedOn w:val="Standard"/>
    <w:autoRedefine/>
    <w:rsid w:val="009D4116"/>
    <w:pPr>
      <w:numPr>
        <w:numId w:val="2"/>
      </w:numPr>
    </w:pPr>
  </w:style>
  <w:style w:type="paragraph" w:styleId="Aufzhlungszeichen3">
    <w:name w:val="List Bullet 3"/>
    <w:basedOn w:val="Standard"/>
    <w:autoRedefine/>
    <w:rsid w:val="009D4116"/>
    <w:pPr>
      <w:numPr>
        <w:numId w:val="3"/>
      </w:numPr>
      <w:tabs>
        <w:tab w:val="clear" w:pos="926"/>
        <w:tab w:val="num" w:pos="360"/>
      </w:tabs>
      <w:ind w:left="0" w:firstLine="0"/>
    </w:pPr>
  </w:style>
  <w:style w:type="paragraph" w:styleId="Aufzhlungszeichen4">
    <w:name w:val="List Bullet 4"/>
    <w:basedOn w:val="Standard"/>
    <w:autoRedefine/>
    <w:rsid w:val="009D4116"/>
    <w:pPr>
      <w:numPr>
        <w:numId w:val="4"/>
      </w:numPr>
      <w:tabs>
        <w:tab w:val="clear" w:pos="1209"/>
        <w:tab w:val="num" w:pos="360"/>
      </w:tabs>
      <w:ind w:left="0" w:firstLine="0"/>
    </w:pPr>
  </w:style>
  <w:style w:type="paragraph" w:styleId="Aufzhlungszeichen5">
    <w:name w:val="List Bullet 5"/>
    <w:basedOn w:val="Standard"/>
    <w:autoRedefine/>
    <w:rsid w:val="009D4116"/>
    <w:pPr>
      <w:numPr>
        <w:numId w:val="5"/>
      </w:numPr>
      <w:tabs>
        <w:tab w:val="clear" w:pos="1492"/>
        <w:tab w:val="num" w:pos="360"/>
      </w:tabs>
      <w:ind w:left="0" w:firstLine="0"/>
    </w:pPr>
  </w:style>
  <w:style w:type="paragraph" w:styleId="Beschriftung">
    <w:name w:val="caption"/>
    <w:basedOn w:val="Standard"/>
    <w:next w:val="Standard"/>
    <w:rsid w:val="001E381D"/>
    <w:pPr>
      <w:spacing w:before="120" w:after="120"/>
    </w:pPr>
    <w:rPr>
      <w:b/>
      <w:bCs/>
      <w:szCs w:val="20"/>
    </w:rPr>
  </w:style>
  <w:style w:type="paragraph" w:styleId="Blocktext">
    <w:name w:val="Block Text"/>
    <w:basedOn w:val="Standard"/>
    <w:rsid w:val="009D4116"/>
    <w:pPr>
      <w:spacing w:after="120"/>
      <w:ind w:left="1440" w:right="1440"/>
    </w:pPr>
  </w:style>
  <w:style w:type="paragraph" w:styleId="Datum">
    <w:name w:val="Date"/>
    <w:basedOn w:val="Standard"/>
    <w:next w:val="Standard"/>
    <w:rsid w:val="009D4116"/>
  </w:style>
  <w:style w:type="paragraph" w:styleId="Dokumentstruktur">
    <w:name w:val="Document Map"/>
    <w:basedOn w:val="Standard"/>
    <w:semiHidden/>
    <w:rsid w:val="009D4116"/>
    <w:pPr>
      <w:shd w:val="clear" w:color="auto" w:fill="000080"/>
    </w:pPr>
    <w:rPr>
      <w:rFonts w:ascii="Tahoma" w:hAnsi="Tahoma" w:cs="Tahoma"/>
    </w:rPr>
  </w:style>
  <w:style w:type="paragraph" w:styleId="E-Mail-Signatur">
    <w:name w:val="E-mail Signature"/>
    <w:basedOn w:val="Standard"/>
    <w:rsid w:val="009D4116"/>
  </w:style>
  <w:style w:type="paragraph" w:styleId="Endnotentext">
    <w:name w:val="endnote text"/>
    <w:basedOn w:val="Standard"/>
    <w:semiHidden/>
    <w:rsid w:val="009D4116"/>
    <w:rPr>
      <w:sz w:val="20"/>
      <w:szCs w:val="20"/>
    </w:rPr>
  </w:style>
  <w:style w:type="paragraph" w:styleId="Fu-Endnotenberschrift">
    <w:name w:val="Note Heading"/>
    <w:basedOn w:val="Standard"/>
    <w:next w:val="Standard"/>
    <w:rsid w:val="009D4116"/>
  </w:style>
  <w:style w:type="paragraph" w:styleId="Funotentext">
    <w:name w:val="footnote text"/>
    <w:basedOn w:val="Standard"/>
    <w:semiHidden/>
    <w:rsid w:val="009D4116"/>
    <w:rPr>
      <w:sz w:val="20"/>
      <w:szCs w:val="20"/>
    </w:rPr>
  </w:style>
  <w:style w:type="paragraph" w:styleId="Fuzeile">
    <w:name w:val="footer"/>
    <w:basedOn w:val="Standard"/>
    <w:rsid w:val="009D4116"/>
    <w:pPr>
      <w:tabs>
        <w:tab w:val="center" w:pos="4536"/>
        <w:tab w:val="right" w:pos="9072"/>
      </w:tabs>
    </w:pPr>
  </w:style>
  <w:style w:type="paragraph" w:styleId="Gruformel">
    <w:name w:val="Closing"/>
    <w:basedOn w:val="Standard"/>
    <w:rsid w:val="009D4116"/>
    <w:pPr>
      <w:ind w:left="4252"/>
    </w:pPr>
  </w:style>
  <w:style w:type="paragraph" w:styleId="HTMLAdresse">
    <w:name w:val="HTML Address"/>
    <w:basedOn w:val="Standard"/>
    <w:rsid w:val="009D4116"/>
    <w:rPr>
      <w:i/>
      <w:iCs/>
    </w:rPr>
  </w:style>
  <w:style w:type="paragraph" w:styleId="HTMLVorformatiert">
    <w:name w:val="HTML Preformatted"/>
    <w:basedOn w:val="Standard"/>
    <w:rsid w:val="009D4116"/>
    <w:rPr>
      <w:rFonts w:ascii="Courier New" w:hAnsi="Courier New" w:cs="Courier New"/>
      <w:sz w:val="20"/>
      <w:szCs w:val="20"/>
    </w:rPr>
  </w:style>
  <w:style w:type="paragraph" w:styleId="Index1">
    <w:name w:val="index 1"/>
    <w:basedOn w:val="Standard"/>
    <w:next w:val="Standard"/>
    <w:autoRedefine/>
    <w:semiHidden/>
    <w:rsid w:val="009D4116"/>
    <w:pPr>
      <w:ind w:left="240" w:hanging="240"/>
    </w:pPr>
  </w:style>
  <w:style w:type="paragraph" w:styleId="Index2">
    <w:name w:val="index 2"/>
    <w:basedOn w:val="Standard"/>
    <w:next w:val="Standard"/>
    <w:autoRedefine/>
    <w:semiHidden/>
    <w:rsid w:val="009D4116"/>
    <w:pPr>
      <w:ind w:left="480" w:hanging="240"/>
    </w:pPr>
  </w:style>
  <w:style w:type="paragraph" w:styleId="Index3">
    <w:name w:val="index 3"/>
    <w:basedOn w:val="Standard"/>
    <w:next w:val="Standard"/>
    <w:autoRedefine/>
    <w:semiHidden/>
    <w:rsid w:val="009D4116"/>
    <w:pPr>
      <w:ind w:left="720" w:hanging="240"/>
    </w:pPr>
  </w:style>
  <w:style w:type="paragraph" w:styleId="Index4">
    <w:name w:val="index 4"/>
    <w:basedOn w:val="Standard"/>
    <w:next w:val="Standard"/>
    <w:autoRedefine/>
    <w:semiHidden/>
    <w:rsid w:val="009D4116"/>
    <w:pPr>
      <w:ind w:left="960" w:hanging="240"/>
    </w:pPr>
  </w:style>
  <w:style w:type="paragraph" w:styleId="Index5">
    <w:name w:val="index 5"/>
    <w:basedOn w:val="Standard"/>
    <w:next w:val="Standard"/>
    <w:autoRedefine/>
    <w:semiHidden/>
    <w:rsid w:val="009D4116"/>
    <w:pPr>
      <w:ind w:left="1200" w:hanging="240"/>
    </w:pPr>
  </w:style>
  <w:style w:type="paragraph" w:styleId="Index6">
    <w:name w:val="index 6"/>
    <w:basedOn w:val="Standard"/>
    <w:next w:val="Standard"/>
    <w:autoRedefine/>
    <w:semiHidden/>
    <w:rsid w:val="009D4116"/>
    <w:pPr>
      <w:ind w:left="1440" w:hanging="240"/>
    </w:pPr>
  </w:style>
  <w:style w:type="paragraph" w:styleId="Index7">
    <w:name w:val="index 7"/>
    <w:basedOn w:val="Standard"/>
    <w:next w:val="Standard"/>
    <w:autoRedefine/>
    <w:semiHidden/>
    <w:rsid w:val="009D4116"/>
    <w:pPr>
      <w:ind w:left="1680" w:hanging="240"/>
    </w:pPr>
  </w:style>
  <w:style w:type="paragraph" w:styleId="Index8">
    <w:name w:val="index 8"/>
    <w:basedOn w:val="Standard"/>
    <w:next w:val="Standard"/>
    <w:autoRedefine/>
    <w:semiHidden/>
    <w:rsid w:val="009D4116"/>
    <w:pPr>
      <w:ind w:left="1920" w:hanging="240"/>
    </w:pPr>
  </w:style>
  <w:style w:type="paragraph" w:styleId="Index9">
    <w:name w:val="index 9"/>
    <w:basedOn w:val="Standard"/>
    <w:next w:val="Standard"/>
    <w:autoRedefine/>
    <w:semiHidden/>
    <w:rsid w:val="009D4116"/>
    <w:pPr>
      <w:ind w:left="2160" w:hanging="240"/>
    </w:pPr>
  </w:style>
  <w:style w:type="paragraph" w:styleId="Indexberschrift">
    <w:name w:val="index heading"/>
    <w:basedOn w:val="Standard"/>
    <w:next w:val="Index1"/>
    <w:semiHidden/>
    <w:rsid w:val="009D4116"/>
    <w:rPr>
      <w:rFonts w:cs="Arial"/>
      <w:b/>
      <w:bCs/>
    </w:rPr>
  </w:style>
  <w:style w:type="paragraph" w:styleId="Kommentartext">
    <w:name w:val="annotation text"/>
    <w:basedOn w:val="Standard"/>
    <w:link w:val="KommentartextZchn"/>
    <w:semiHidden/>
    <w:rsid w:val="009D4116"/>
    <w:rPr>
      <w:sz w:val="20"/>
      <w:szCs w:val="20"/>
    </w:rPr>
  </w:style>
  <w:style w:type="paragraph" w:styleId="Kopfzeile">
    <w:name w:val="header"/>
    <w:basedOn w:val="Standard"/>
    <w:rsid w:val="009D4116"/>
    <w:pPr>
      <w:tabs>
        <w:tab w:val="center" w:pos="4536"/>
        <w:tab w:val="right" w:pos="9072"/>
      </w:tabs>
    </w:pPr>
  </w:style>
  <w:style w:type="paragraph" w:styleId="Liste">
    <w:name w:val="List"/>
    <w:basedOn w:val="Standard"/>
    <w:rsid w:val="009D4116"/>
    <w:pPr>
      <w:ind w:left="283" w:hanging="283"/>
    </w:pPr>
  </w:style>
  <w:style w:type="paragraph" w:styleId="Liste2">
    <w:name w:val="List 2"/>
    <w:basedOn w:val="Standard"/>
    <w:rsid w:val="009D4116"/>
    <w:pPr>
      <w:ind w:left="566" w:hanging="283"/>
    </w:pPr>
  </w:style>
  <w:style w:type="paragraph" w:styleId="Liste3">
    <w:name w:val="List 3"/>
    <w:basedOn w:val="Standard"/>
    <w:rsid w:val="009D4116"/>
    <w:pPr>
      <w:ind w:left="849" w:hanging="283"/>
    </w:pPr>
  </w:style>
  <w:style w:type="paragraph" w:styleId="Liste4">
    <w:name w:val="List 4"/>
    <w:basedOn w:val="Standard"/>
    <w:rsid w:val="009D4116"/>
    <w:pPr>
      <w:ind w:left="1132" w:hanging="283"/>
    </w:pPr>
  </w:style>
  <w:style w:type="paragraph" w:styleId="Liste5">
    <w:name w:val="List 5"/>
    <w:basedOn w:val="Standard"/>
    <w:rsid w:val="009D4116"/>
    <w:pPr>
      <w:ind w:left="1415" w:hanging="283"/>
    </w:pPr>
  </w:style>
  <w:style w:type="paragraph" w:styleId="Listenfortsetzung">
    <w:name w:val="List Continue"/>
    <w:basedOn w:val="Standard"/>
    <w:rsid w:val="009D4116"/>
    <w:pPr>
      <w:spacing w:after="120"/>
      <w:ind w:left="283"/>
    </w:pPr>
  </w:style>
  <w:style w:type="paragraph" w:styleId="Listenfortsetzung2">
    <w:name w:val="List Continue 2"/>
    <w:basedOn w:val="Standard"/>
    <w:rsid w:val="009D4116"/>
    <w:pPr>
      <w:spacing w:after="120"/>
      <w:ind w:left="566"/>
    </w:pPr>
  </w:style>
  <w:style w:type="paragraph" w:styleId="Listenfortsetzung3">
    <w:name w:val="List Continue 3"/>
    <w:basedOn w:val="Standard"/>
    <w:rsid w:val="009D4116"/>
    <w:pPr>
      <w:spacing w:after="120"/>
      <w:ind w:left="849"/>
    </w:pPr>
  </w:style>
  <w:style w:type="paragraph" w:styleId="Listenfortsetzung4">
    <w:name w:val="List Continue 4"/>
    <w:basedOn w:val="Standard"/>
    <w:rsid w:val="009D4116"/>
    <w:pPr>
      <w:spacing w:after="120"/>
      <w:ind w:left="1132"/>
    </w:pPr>
  </w:style>
  <w:style w:type="paragraph" w:styleId="Listenfortsetzung5">
    <w:name w:val="List Continue 5"/>
    <w:basedOn w:val="Standard"/>
    <w:rsid w:val="009D4116"/>
    <w:pPr>
      <w:spacing w:after="120"/>
      <w:ind w:left="1415"/>
    </w:pPr>
  </w:style>
  <w:style w:type="paragraph" w:styleId="Listennummer">
    <w:name w:val="List Number"/>
    <w:basedOn w:val="Standard"/>
    <w:rsid w:val="009D4116"/>
    <w:pPr>
      <w:numPr>
        <w:numId w:val="6"/>
      </w:numPr>
    </w:pPr>
  </w:style>
  <w:style w:type="paragraph" w:styleId="Listennummer2">
    <w:name w:val="List Number 2"/>
    <w:basedOn w:val="Standard"/>
    <w:rsid w:val="009D4116"/>
    <w:pPr>
      <w:numPr>
        <w:numId w:val="7"/>
      </w:numPr>
    </w:pPr>
  </w:style>
  <w:style w:type="paragraph" w:styleId="Listennummer3">
    <w:name w:val="List Number 3"/>
    <w:basedOn w:val="Standard"/>
    <w:rsid w:val="009D4116"/>
    <w:pPr>
      <w:numPr>
        <w:numId w:val="8"/>
      </w:numPr>
    </w:pPr>
  </w:style>
  <w:style w:type="paragraph" w:styleId="Listennummer4">
    <w:name w:val="List Number 4"/>
    <w:basedOn w:val="Standard"/>
    <w:rsid w:val="009D4116"/>
    <w:pPr>
      <w:numPr>
        <w:numId w:val="9"/>
      </w:numPr>
    </w:pPr>
  </w:style>
  <w:style w:type="paragraph" w:styleId="Listennummer5">
    <w:name w:val="List Number 5"/>
    <w:basedOn w:val="Standard"/>
    <w:rsid w:val="009D4116"/>
    <w:pPr>
      <w:numPr>
        <w:numId w:val="10"/>
      </w:numPr>
    </w:pPr>
  </w:style>
  <w:style w:type="paragraph" w:styleId="Makrotext">
    <w:name w:val="macro"/>
    <w:semiHidden/>
    <w:rsid w:val="009D411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Nachrichtenkopf">
    <w:name w:val="Message Header"/>
    <w:basedOn w:val="Standard"/>
    <w:rsid w:val="009D411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urText">
    <w:name w:val="Plain Text"/>
    <w:basedOn w:val="Standard"/>
    <w:rsid w:val="009D4116"/>
    <w:rPr>
      <w:rFonts w:ascii="Courier New" w:hAnsi="Courier New" w:cs="Courier New"/>
      <w:sz w:val="20"/>
      <w:szCs w:val="20"/>
    </w:rPr>
  </w:style>
  <w:style w:type="paragraph" w:styleId="Rechtsgrundlagenverzeichnis">
    <w:name w:val="table of authorities"/>
    <w:basedOn w:val="Standard"/>
    <w:next w:val="Standard"/>
    <w:semiHidden/>
    <w:rsid w:val="009D4116"/>
    <w:pPr>
      <w:ind w:left="240" w:hanging="240"/>
    </w:pPr>
  </w:style>
  <w:style w:type="paragraph" w:styleId="RGV-berschrift">
    <w:name w:val="toa heading"/>
    <w:basedOn w:val="Standard"/>
    <w:next w:val="Standard"/>
    <w:semiHidden/>
    <w:rsid w:val="009D4116"/>
    <w:pPr>
      <w:spacing w:before="120"/>
    </w:pPr>
    <w:rPr>
      <w:rFonts w:cs="Arial"/>
      <w:b/>
      <w:bCs/>
    </w:rPr>
  </w:style>
  <w:style w:type="paragraph" w:styleId="StandardWeb">
    <w:name w:val="Normal (Web)"/>
    <w:basedOn w:val="Standard"/>
    <w:link w:val="StandardWebZchn"/>
    <w:rsid w:val="009D4116"/>
  </w:style>
  <w:style w:type="paragraph" w:styleId="Standardeinzug">
    <w:name w:val="Normal Indent"/>
    <w:basedOn w:val="Standard"/>
    <w:rsid w:val="009D4116"/>
    <w:pPr>
      <w:ind w:left="708"/>
    </w:pPr>
  </w:style>
  <w:style w:type="paragraph" w:styleId="Textkrper">
    <w:name w:val="Body Text"/>
    <w:basedOn w:val="Standard"/>
    <w:rsid w:val="009D4116"/>
    <w:pPr>
      <w:spacing w:after="120"/>
    </w:pPr>
  </w:style>
  <w:style w:type="paragraph" w:styleId="Textkrper2">
    <w:name w:val="Body Text 2"/>
    <w:basedOn w:val="Standard"/>
    <w:rsid w:val="009D4116"/>
    <w:pPr>
      <w:spacing w:after="120" w:line="480" w:lineRule="auto"/>
    </w:pPr>
  </w:style>
  <w:style w:type="paragraph" w:styleId="Textkrper3">
    <w:name w:val="Body Text 3"/>
    <w:basedOn w:val="Standard"/>
    <w:rsid w:val="009D4116"/>
    <w:pPr>
      <w:spacing w:after="120"/>
    </w:pPr>
    <w:rPr>
      <w:sz w:val="16"/>
      <w:szCs w:val="16"/>
    </w:rPr>
  </w:style>
  <w:style w:type="paragraph" w:styleId="Textkrper-Zeileneinzug">
    <w:name w:val="Body Text Indent"/>
    <w:basedOn w:val="Standard"/>
    <w:rsid w:val="009D4116"/>
    <w:pPr>
      <w:spacing w:after="120"/>
      <w:ind w:left="283"/>
    </w:pPr>
  </w:style>
  <w:style w:type="paragraph" w:styleId="Textkrper-Einzug2">
    <w:name w:val="Body Text Indent 2"/>
    <w:basedOn w:val="Standard"/>
    <w:rsid w:val="009D4116"/>
    <w:pPr>
      <w:spacing w:after="120" w:line="480" w:lineRule="auto"/>
      <w:ind w:left="283"/>
    </w:pPr>
  </w:style>
  <w:style w:type="paragraph" w:styleId="Textkrper-Einzug3">
    <w:name w:val="Body Text Indent 3"/>
    <w:basedOn w:val="Standard"/>
    <w:rsid w:val="009D4116"/>
    <w:pPr>
      <w:spacing w:after="120"/>
      <w:ind w:left="283"/>
    </w:pPr>
    <w:rPr>
      <w:sz w:val="16"/>
      <w:szCs w:val="16"/>
    </w:rPr>
  </w:style>
  <w:style w:type="paragraph" w:styleId="Textkrper-Erstzeileneinzug">
    <w:name w:val="Body Text First Indent"/>
    <w:basedOn w:val="Textkrper"/>
    <w:rsid w:val="009D4116"/>
    <w:pPr>
      <w:ind w:firstLine="210"/>
    </w:pPr>
  </w:style>
  <w:style w:type="paragraph" w:styleId="Textkrper-Erstzeileneinzug2">
    <w:name w:val="Body Text First Indent 2"/>
    <w:basedOn w:val="Textkrper-Zeileneinzug"/>
    <w:rsid w:val="009D4116"/>
    <w:pPr>
      <w:ind w:firstLine="210"/>
    </w:pPr>
  </w:style>
  <w:style w:type="paragraph" w:styleId="Umschlagabsenderadresse">
    <w:name w:val="envelope return"/>
    <w:basedOn w:val="Standard"/>
    <w:rsid w:val="009D4116"/>
    <w:rPr>
      <w:rFonts w:cs="Arial"/>
      <w:sz w:val="20"/>
      <w:szCs w:val="20"/>
    </w:rPr>
  </w:style>
  <w:style w:type="paragraph" w:styleId="Umschlagadresse">
    <w:name w:val="envelope address"/>
    <w:basedOn w:val="Standard"/>
    <w:rsid w:val="009D4116"/>
    <w:pPr>
      <w:framePr w:w="4320" w:h="2160" w:hRule="exact" w:hSpace="141" w:wrap="auto" w:hAnchor="page" w:xAlign="center" w:yAlign="bottom"/>
      <w:ind w:left="1"/>
    </w:pPr>
    <w:rPr>
      <w:rFonts w:cs="Arial"/>
    </w:rPr>
  </w:style>
  <w:style w:type="paragraph" w:styleId="Unterschrift">
    <w:name w:val="Signature"/>
    <w:basedOn w:val="Standard"/>
    <w:rsid w:val="009D4116"/>
    <w:pPr>
      <w:ind w:left="4252"/>
    </w:pPr>
  </w:style>
  <w:style w:type="paragraph" w:styleId="Untertitel">
    <w:name w:val="Subtitle"/>
    <w:basedOn w:val="Standard"/>
    <w:rsid w:val="007F738F"/>
    <w:pPr>
      <w:spacing w:after="60" w:line="360" w:lineRule="auto"/>
      <w:outlineLvl w:val="1"/>
    </w:pPr>
    <w:rPr>
      <w:rFonts w:cs="Arial"/>
      <w:sz w:val="24"/>
    </w:rPr>
  </w:style>
  <w:style w:type="paragraph" w:styleId="Verzeichnis1">
    <w:name w:val="toc 1"/>
    <w:basedOn w:val="Standard"/>
    <w:next w:val="Standard"/>
    <w:autoRedefine/>
    <w:semiHidden/>
    <w:rsid w:val="009D4116"/>
  </w:style>
  <w:style w:type="paragraph" w:styleId="Verzeichnis2">
    <w:name w:val="toc 2"/>
    <w:basedOn w:val="Standard"/>
    <w:next w:val="Standard"/>
    <w:autoRedefine/>
    <w:semiHidden/>
    <w:rsid w:val="009D4116"/>
    <w:pPr>
      <w:ind w:left="240"/>
    </w:pPr>
  </w:style>
  <w:style w:type="paragraph" w:styleId="Verzeichnis3">
    <w:name w:val="toc 3"/>
    <w:basedOn w:val="Standard"/>
    <w:next w:val="Standard"/>
    <w:autoRedefine/>
    <w:semiHidden/>
    <w:rsid w:val="009D4116"/>
    <w:pPr>
      <w:ind w:left="480"/>
    </w:pPr>
  </w:style>
  <w:style w:type="paragraph" w:styleId="Verzeichnis4">
    <w:name w:val="toc 4"/>
    <w:basedOn w:val="Standard"/>
    <w:next w:val="Standard"/>
    <w:autoRedefine/>
    <w:semiHidden/>
    <w:rsid w:val="009D4116"/>
    <w:pPr>
      <w:ind w:left="720"/>
    </w:pPr>
  </w:style>
  <w:style w:type="paragraph" w:styleId="Verzeichnis5">
    <w:name w:val="toc 5"/>
    <w:basedOn w:val="Standard"/>
    <w:next w:val="Standard"/>
    <w:autoRedefine/>
    <w:semiHidden/>
    <w:rsid w:val="009D4116"/>
    <w:pPr>
      <w:ind w:left="960"/>
    </w:pPr>
  </w:style>
  <w:style w:type="paragraph" w:styleId="Verzeichnis6">
    <w:name w:val="toc 6"/>
    <w:basedOn w:val="Standard"/>
    <w:next w:val="Standard"/>
    <w:autoRedefine/>
    <w:semiHidden/>
    <w:rsid w:val="009D4116"/>
    <w:pPr>
      <w:ind w:left="1200"/>
    </w:pPr>
  </w:style>
  <w:style w:type="paragraph" w:styleId="Verzeichnis7">
    <w:name w:val="toc 7"/>
    <w:basedOn w:val="Standard"/>
    <w:next w:val="Standard"/>
    <w:autoRedefine/>
    <w:semiHidden/>
    <w:rsid w:val="009D4116"/>
    <w:pPr>
      <w:ind w:left="1440"/>
    </w:pPr>
  </w:style>
  <w:style w:type="paragraph" w:styleId="Verzeichnis8">
    <w:name w:val="toc 8"/>
    <w:basedOn w:val="Standard"/>
    <w:next w:val="Standard"/>
    <w:autoRedefine/>
    <w:semiHidden/>
    <w:rsid w:val="009D4116"/>
    <w:pPr>
      <w:ind w:left="1680"/>
    </w:pPr>
  </w:style>
  <w:style w:type="paragraph" w:styleId="Verzeichnis9">
    <w:name w:val="toc 9"/>
    <w:basedOn w:val="Standard"/>
    <w:next w:val="Standard"/>
    <w:autoRedefine/>
    <w:semiHidden/>
    <w:rsid w:val="009D4116"/>
    <w:pPr>
      <w:ind w:left="1920"/>
    </w:pPr>
  </w:style>
  <w:style w:type="paragraph" w:styleId="Sprechblasentext">
    <w:name w:val="Balloon Text"/>
    <w:basedOn w:val="Standard"/>
    <w:semiHidden/>
    <w:rsid w:val="00397B89"/>
    <w:rPr>
      <w:rFonts w:ascii="Tahoma" w:hAnsi="Tahoma" w:cs="Tahoma"/>
      <w:sz w:val="16"/>
      <w:szCs w:val="16"/>
    </w:rPr>
  </w:style>
  <w:style w:type="table" w:customStyle="1" w:styleId="Tabellengitternetz">
    <w:name w:val="Tabellengitternetz"/>
    <w:basedOn w:val="NormaleTabelle"/>
    <w:uiPriority w:val="59"/>
    <w:rsid w:val="002F423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HelleSchattierung-Akzent11">
    <w:name w:val="Helle Schattierung - Akzent 11"/>
    <w:basedOn w:val="NormaleTabelle"/>
    <w:uiPriority w:val="60"/>
    <w:rsid w:val="002F4234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styleId="Hyperlink">
    <w:name w:val="Hyperlink"/>
    <w:uiPriority w:val="99"/>
    <w:unhideWhenUsed/>
    <w:rsid w:val="009D2E29"/>
    <w:rPr>
      <w:color w:val="0000FF"/>
      <w:u w:val="single"/>
    </w:rPr>
  </w:style>
  <w:style w:type="character" w:customStyle="1" w:styleId="TitelZchn">
    <w:name w:val="Titel Zchn"/>
    <w:link w:val="Titel"/>
    <w:rsid w:val="006C2656"/>
    <w:rPr>
      <w:rFonts w:ascii="Arial" w:hAnsi="Arial"/>
      <w:b/>
      <w:sz w:val="28"/>
      <w:szCs w:val="24"/>
    </w:rPr>
  </w:style>
  <w:style w:type="paragraph" w:styleId="KeinLeerraum">
    <w:name w:val="No Spacing"/>
    <w:uiPriority w:val="1"/>
    <w:rsid w:val="004B3830"/>
    <w:rPr>
      <w:rFonts w:ascii="Arial" w:hAnsi="Arial"/>
      <w:sz w:val="22"/>
      <w:szCs w:val="24"/>
    </w:rPr>
  </w:style>
  <w:style w:type="table" w:styleId="Tabellenraster">
    <w:name w:val="Table Grid"/>
    <w:basedOn w:val="NormaleTabelle"/>
    <w:uiPriority w:val="59"/>
    <w:rsid w:val="00C450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ntabelle4Akzent4">
    <w:name w:val="List Table 4 Accent 4"/>
    <w:aliases w:val="ViscoTec Tabellen Word"/>
    <w:basedOn w:val="NormaleTabelle"/>
    <w:uiPriority w:val="49"/>
    <w:rsid w:val="00615DEA"/>
    <w:rPr>
      <w:rFonts w:ascii="Arial" w:hAnsi="Arial"/>
    </w:rPr>
    <w:tblPr>
      <w:tblStyleRowBandSize w:val="1"/>
      <w:tblStyleColBandSize w:val="1"/>
      <w:tblBorders>
        <w:top w:val="single" w:sz="4" w:space="0" w:color="1C1C1C"/>
        <w:left w:val="single" w:sz="4" w:space="0" w:color="1C1C1C"/>
        <w:bottom w:val="single" w:sz="4" w:space="0" w:color="1C1C1C"/>
        <w:right w:val="single" w:sz="4" w:space="0" w:color="1C1C1C"/>
        <w:insideH w:val="single" w:sz="4" w:space="0" w:color="1C1C1C"/>
        <w:insideV w:val="single" w:sz="4" w:space="0" w:color="1C1C1C"/>
      </w:tblBorders>
    </w:tblPr>
    <w:tblStylePr w:type="firstRow">
      <w:rPr>
        <w:rFonts w:ascii="Arial" w:hAnsi="Arial"/>
        <w:b/>
        <w:bCs/>
        <w:color w:val="FFFFFF" w:themeColor="background1"/>
        <w:sz w:val="20"/>
      </w:rPr>
      <w:tblPr/>
      <w:tcPr>
        <w:shd w:val="clear" w:color="auto" w:fill="1B2543"/>
      </w:tcPr>
    </w:tblStylePr>
    <w:tblStylePr w:type="lastRow">
      <w:rPr>
        <w:b/>
        <w:bCs/>
      </w:rPr>
      <w:tblPr/>
      <w:tcPr>
        <w:tcBorders>
          <w:top w:val="double" w:sz="4" w:space="0" w:color="4D67B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DDE4F0"/>
      </w:tcPr>
    </w:tblStylePr>
  </w:style>
  <w:style w:type="character" w:customStyle="1" w:styleId="StandardWebZchn">
    <w:name w:val="Standard (Web) Zchn"/>
    <w:basedOn w:val="Absatz-Standardschriftart"/>
    <w:link w:val="StandardWeb"/>
    <w:locked/>
    <w:rsid w:val="000E2BA7"/>
    <w:rPr>
      <w:rFonts w:ascii="Arial" w:hAnsi="Arial"/>
      <w:sz w:val="22"/>
      <w:szCs w:val="24"/>
    </w:rPr>
  </w:style>
  <w:style w:type="character" w:customStyle="1" w:styleId="Headline1Zchn">
    <w:name w:val="Headline 1 Zchn"/>
    <w:basedOn w:val="Absatz-Standardschriftart"/>
    <w:link w:val="Headline1"/>
    <w:locked/>
    <w:rsid w:val="00C419B0"/>
    <w:rPr>
      <w:rFonts w:ascii="Arial" w:hAnsi="Arial" w:cs="Arial"/>
      <w:b/>
      <w:sz w:val="32"/>
      <w:szCs w:val="32"/>
    </w:rPr>
  </w:style>
  <w:style w:type="paragraph" w:customStyle="1" w:styleId="Headline1">
    <w:name w:val="Headline 1"/>
    <w:basedOn w:val="Standard"/>
    <w:link w:val="Headline1Zchn"/>
    <w:qFormat/>
    <w:rsid w:val="00C419B0"/>
    <w:rPr>
      <w:rFonts w:cs="Arial"/>
      <w:b/>
      <w:sz w:val="32"/>
      <w:szCs w:val="32"/>
    </w:rPr>
  </w:style>
  <w:style w:type="character" w:customStyle="1" w:styleId="SubheadlineZchn">
    <w:name w:val="Subheadline Zchn"/>
    <w:basedOn w:val="Absatz-Standardschriftart"/>
    <w:link w:val="Subheadline"/>
    <w:locked/>
    <w:rsid w:val="00C419B0"/>
    <w:rPr>
      <w:rFonts w:ascii="Arial" w:hAnsi="Arial" w:cs="Arial"/>
      <w:b/>
      <w:sz w:val="22"/>
      <w:szCs w:val="22"/>
    </w:rPr>
  </w:style>
  <w:style w:type="paragraph" w:customStyle="1" w:styleId="Subheadline">
    <w:name w:val="Subheadline"/>
    <w:basedOn w:val="Standard"/>
    <w:link w:val="SubheadlineZchn"/>
    <w:qFormat/>
    <w:rsid w:val="00C419B0"/>
    <w:rPr>
      <w:rFonts w:cs="Arial"/>
      <w:b/>
      <w:szCs w:val="22"/>
    </w:rPr>
  </w:style>
  <w:style w:type="character" w:customStyle="1" w:styleId="FliesstextZchn">
    <w:name w:val="Fliesstext Zchn"/>
    <w:basedOn w:val="Absatz-Standardschriftart"/>
    <w:link w:val="Fliesstext"/>
    <w:locked/>
    <w:rsid w:val="00C419B0"/>
    <w:rPr>
      <w:rFonts w:ascii="Arial" w:hAnsi="Arial" w:cs="Arial"/>
      <w:sz w:val="22"/>
      <w:szCs w:val="24"/>
    </w:rPr>
  </w:style>
  <w:style w:type="paragraph" w:customStyle="1" w:styleId="Fliesstext">
    <w:name w:val="Fliesstext"/>
    <w:basedOn w:val="Standard"/>
    <w:link w:val="FliesstextZchn"/>
    <w:qFormat/>
    <w:rsid w:val="00C419B0"/>
    <w:rPr>
      <w:rFonts w:cs="Arial"/>
    </w:rPr>
  </w:style>
  <w:style w:type="character" w:customStyle="1" w:styleId="Presse-FliesstextZchn">
    <w:name w:val="Presse-Fliesstext Zchn"/>
    <w:basedOn w:val="StandardWebZchn"/>
    <w:link w:val="Presse-Fliesstext"/>
    <w:locked/>
    <w:rsid w:val="00C419B0"/>
    <w:rPr>
      <w:rFonts w:ascii="Arial" w:hAnsi="Arial"/>
      <w:sz w:val="22"/>
      <w:szCs w:val="24"/>
    </w:rPr>
  </w:style>
  <w:style w:type="paragraph" w:customStyle="1" w:styleId="Presse-Fliesstext">
    <w:name w:val="Presse-Fliesstext"/>
    <w:basedOn w:val="StandardWeb"/>
    <w:link w:val="Presse-FliesstextZchn"/>
    <w:qFormat/>
    <w:rsid w:val="00C419B0"/>
    <w:pPr>
      <w:spacing w:after="240" w:line="360" w:lineRule="auto"/>
      <w:ind w:right="1276"/>
    </w:pPr>
  </w:style>
  <w:style w:type="character" w:customStyle="1" w:styleId="BildunterschriftZchn">
    <w:name w:val="Bildunterschrift Zchn"/>
    <w:basedOn w:val="StandardWebZchn"/>
    <w:link w:val="Bildunterschrift"/>
    <w:locked/>
    <w:rsid w:val="00C419B0"/>
    <w:rPr>
      <w:rFonts w:ascii="Arial" w:hAnsi="Arial"/>
      <w:i/>
      <w:sz w:val="18"/>
      <w:szCs w:val="18"/>
    </w:rPr>
  </w:style>
  <w:style w:type="paragraph" w:customStyle="1" w:styleId="Bildunterschrift">
    <w:name w:val="Bildunterschrift"/>
    <w:basedOn w:val="StandardWeb"/>
    <w:link w:val="BildunterschriftZchn"/>
    <w:qFormat/>
    <w:rsid w:val="00C419B0"/>
    <w:pPr>
      <w:spacing w:line="360" w:lineRule="auto"/>
      <w:ind w:right="1273"/>
    </w:pPr>
    <w:rPr>
      <w:i/>
      <w:sz w:val="18"/>
      <w:szCs w:val="18"/>
    </w:rPr>
  </w:style>
  <w:style w:type="character" w:styleId="Fett">
    <w:name w:val="Strong"/>
    <w:basedOn w:val="Absatz-Standardschriftart"/>
    <w:uiPriority w:val="22"/>
    <w:rsid w:val="000E2BA7"/>
    <w:rPr>
      <w:b/>
      <w:bCs/>
    </w:rPr>
  </w:style>
  <w:style w:type="paragraph" w:styleId="berarbeitung">
    <w:name w:val="Revision"/>
    <w:hidden/>
    <w:uiPriority w:val="99"/>
    <w:semiHidden/>
    <w:rsid w:val="00147F6C"/>
    <w:rPr>
      <w:rFonts w:ascii="Arial" w:hAnsi="Arial"/>
      <w:sz w:val="22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85142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85142"/>
    <w:rPr>
      <w:b/>
      <w:bCs/>
    </w:rPr>
  </w:style>
  <w:style w:type="character" w:customStyle="1" w:styleId="KommentartextZchn">
    <w:name w:val="Kommentartext Zchn"/>
    <w:basedOn w:val="Absatz-Standardschriftart"/>
    <w:link w:val="Kommentartext"/>
    <w:semiHidden/>
    <w:rsid w:val="00185142"/>
    <w:rPr>
      <w:rFonts w:ascii="Arial" w:hAnsi="Arial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85142"/>
    <w:rPr>
      <w:rFonts w:ascii="Arial" w:hAnsi="Arial"/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A33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9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viscotec.co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ViscoTec Farben">
      <a:dk1>
        <a:sysClr val="windowText" lastClr="000000"/>
      </a:dk1>
      <a:lt1>
        <a:sysClr val="window" lastClr="FFFFFF"/>
      </a:lt1>
      <a:dk2>
        <a:srgbClr val="232A44"/>
      </a:dk2>
      <a:lt2>
        <a:srgbClr val="DEE3EF"/>
      </a:lt2>
      <a:accent1>
        <a:srgbClr val="009DE0"/>
      </a:accent1>
      <a:accent2>
        <a:srgbClr val="1B2543"/>
      </a:accent2>
      <a:accent3>
        <a:srgbClr val="E4032E"/>
      </a:accent3>
      <a:accent4>
        <a:srgbClr val="1B2543"/>
      </a:accent4>
      <a:accent5>
        <a:srgbClr val="DEE3EF"/>
      </a:accent5>
      <a:accent6>
        <a:srgbClr val="009DE0"/>
      </a:accent6>
      <a:hlink>
        <a:srgbClr val="009DE0"/>
      </a:hlink>
      <a:folHlink>
        <a:srgbClr val="E4032E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857DAC910FA042B0D84BA0454A290B" ma:contentTypeVersion="21" ma:contentTypeDescription="Ein neues Dokument erstellen." ma:contentTypeScope="" ma:versionID="1f03bd4d80a61a6b874804d2fb441920">
  <xsd:schema xmlns:xsd="http://www.w3.org/2001/XMLSchema" xmlns:xs="http://www.w3.org/2001/XMLSchema" xmlns:p="http://schemas.microsoft.com/office/2006/metadata/properties" xmlns:ns1="http://schemas.microsoft.com/sharepoint/v3" xmlns:ns2="7922725f-000b-404e-aae3-5c2dc82bec74" xmlns:ns3="7dbda7b0-c355-4cc2-a9bf-6a992a3ae90b" targetNamespace="http://schemas.microsoft.com/office/2006/metadata/properties" ma:root="true" ma:fieldsID="33d45cd476f7bf2970f82d2b34593d71" ns1:_="" ns2:_="" ns3:_="">
    <xsd:import namespace="http://schemas.microsoft.com/sharepoint/v3"/>
    <xsd:import namespace="7922725f-000b-404e-aae3-5c2dc82bec74"/>
    <xsd:import namespace="7dbda7b0-c355-4cc2-a9bf-6a992a3ae9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1:_ip_UnifiedCompliancePolicyProperties" minOccurs="0"/>
                <xsd:element ref="ns1:_ip_UnifiedCompliancePolicyUIActio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22725f-000b-404e-aae3-5c2dc82bec7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c6bebb83-11a7-4d08-8d09-a3b4eb6578ed}" ma:internalName="TaxCatchAll" ma:showField="CatchAllData" ma:web="7922725f-000b-404e-aae3-5c2dc82bec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bda7b0-c355-4cc2-a9bf-6a992a3ae9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Bildmarkierungen" ma:readOnly="false" ma:fieldId="{5cf76f15-5ced-4ddc-b409-7134ff3c332f}" ma:taxonomyMulti="true" ma:sspId="79048684-c3fb-4df5-8629-62ecae5324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7dbda7b0-c355-4cc2-a9bf-6a992a3ae90b">
      <Terms xmlns="http://schemas.microsoft.com/office/infopath/2007/PartnerControls"/>
    </lcf76f155ced4ddcb4097134ff3c332f>
    <_ip_UnifiedCompliancePolicyProperties xmlns="http://schemas.microsoft.com/sharepoint/v3" xsi:nil="true"/>
    <TaxCatchAll xmlns="7922725f-000b-404e-aae3-5c2dc82bec74" xsi:nil="true"/>
    <SharedWithUsers xmlns="7922725f-000b-404e-aae3-5c2dc82bec74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53065EF5-63D9-4EBD-8801-0E697067EF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DE8153F-A4E7-4AE9-988A-2CDC5E7A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922725f-000b-404e-aae3-5c2dc82bec74"/>
    <ds:schemaRef ds:uri="7dbda7b0-c355-4cc2-a9bf-6a992a3ae9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0705D67-365D-4615-8D00-51509FD1E06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B209CE-250A-4385-9020-BE496A1ABCD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dbda7b0-c355-4cc2-a9bf-6a992a3ae90b"/>
    <ds:schemaRef ds:uri="7922725f-000b-404e-aae3-5c2dc82bec7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477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VT Word Vorlage</vt:lpstr>
    </vt:vector>
  </TitlesOfParts>
  <Company>ViscoTec GmbH</Company>
  <LinksUpToDate>false</LinksUpToDate>
  <CharactersWithSpaces>3751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VT Word Template</dc:title>
  <dc:subject/>
  <dc:creator>Kerstin</dc:creator>
  <cp:keywords/>
  <cp:lastModifiedBy>Kiesenbauer, Lisa</cp:lastModifiedBy>
  <cp:revision>42</cp:revision>
  <cp:lastPrinted>2012-02-28T06:54:00Z</cp:lastPrinted>
  <dcterms:created xsi:type="dcterms:W3CDTF">2024-04-16T08:21:00Z</dcterms:created>
  <dcterms:modified xsi:type="dcterms:W3CDTF">2024-05-24T07:39:00Z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0x0101009C191E91F36AFA4A845FBC01A4EB3053</vt:lpwstr>
  </property>
  <property fmtid="{D5CDD505-2E9C-101B-9397-08002B2CF9AE}" pid="3" name="Order">
    <vt:r8>10600</vt:r8>
  </property>
  <property fmtid="{D5CDD505-2E9C-101B-9397-08002B2CF9AE}" pid="4" name="MediaServiceImageTags">
    <vt:lpwstr/>
  </property>
</Properties>
</file>